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11" w:rsidRDefault="007F0160" w:rsidP="00C6379D">
      <w:pPr>
        <w:autoSpaceDE w:val="0"/>
        <w:jc w:val="center"/>
        <w:rPr>
          <w:b/>
          <w:bCs/>
        </w:rPr>
      </w:pPr>
      <w:r>
        <w:rPr>
          <w:b/>
          <w:bCs/>
        </w:rPr>
        <w:t>Проект д</w:t>
      </w:r>
      <w:r w:rsidR="00C6379D">
        <w:rPr>
          <w:b/>
          <w:bCs/>
        </w:rPr>
        <w:t>оговор</w:t>
      </w:r>
      <w:r>
        <w:rPr>
          <w:b/>
          <w:bCs/>
        </w:rPr>
        <w:t>а</w:t>
      </w:r>
      <w:r w:rsidR="00C6379D">
        <w:rPr>
          <w:b/>
          <w:bCs/>
        </w:rPr>
        <w:t xml:space="preserve"> управления многоквартирным домом </w:t>
      </w:r>
    </w:p>
    <w:p w:rsidR="00C6379D" w:rsidRDefault="00C6379D" w:rsidP="00C6379D">
      <w:pPr>
        <w:autoSpaceDE w:val="0"/>
        <w:jc w:val="center"/>
        <w:rPr>
          <w:b/>
          <w:bCs/>
        </w:rPr>
      </w:pPr>
      <w:r>
        <w:rPr>
          <w:b/>
          <w:bCs/>
        </w:rPr>
        <w:t>№</w:t>
      </w:r>
      <w:r w:rsidR="000F3271">
        <w:rPr>
          <w:b/>
          <w:bCs/>
        </w:rPr>
        <w:t>9</w:t>
      </w:r>
      <w:r>
        <w:rPr>
          <w:b/>
          <w:bCs/>
        </w:rPr>
        <w:t xml:space="preserve"> по </w:t>
      </w:r>
      <w:proofErr w:type="spellStart"/>
      <w:r>
        <w:rPr>
          <w:b/>
          <w:bCs/>
        </w:rPr>
        <w:t>ул</w:t>
      </w:r>
      <w:proofErr w:type="gramStart"/>
      <w:r>
        <w:rPr>
          <w:b/>
          <w:bCs/>
        </w:rPr>
        <w:t>.В</w:t>
      </w:r>
      <w:proofErr w:type="gramEnd"/>
      <w:r>
        <w:rPr>
          <w:b/>
          <w:bCs/>
        </w:rPr>
        <w:t>ернова</w:t>
      </w:r>
      <w:proofErr w:type="spellEnd"/>
      <w:r>
        <w:rPr>
          <w:b/>
          <w:bCs/>
        </w:rPr>
        <w:t xml:space="preserve"> г.Дубна Московской области</w:t>
      </w:r>
    </w:p>
    <w:p w:rsidR="00C6379D" w:rsidRDefault="00C6379D" w:rsidP="00C6379D">
      <w:pPr>
        <w:pStyle w:val="a5"/>
        <w:spacing w:line="240" w:lineRule="auto"/>
        <w:jc w:val="center"/>
        <w:rPr>
          <w:b/>
          <w:bCs/>
        </w:rPr>
      </w:pPr>
    </w:p>
    <w:p w:rsidR="00C6379D" w:rsidRDefault="00C6379D" w:rsidP="00C6379D">
      <w:pPr>
        <w:pStyle w:val="a5"/>
        <w:spacing w:line="240" w:lineRule="auto"/>
        <w:jc w:val="center"/>
        <w:rPr>
          <w:b/>
          <w:bCs/>
        </w:rPr>
      </w:pPr>
    </w:p>
    <w:p w:rsidR="00C6379D" w:rsidRDefault="00C6379D" w:rsidP="00C6379D">
      <w:r>
        <w:t>Г.Дубна Московской обл.</w:t>
      </w:r>
      <w:r>
        <w:tab/>
      </w:r>
      <w:r>
        <w:tab/>
      </w:r>
      <w:r>
        <w:tab/>
      </w:r>
      <w:r>
        <w:tab/>
      </w:r>
      <w:r>
        <w:tab/>
      </w:r>
      <w:r>
        <w:tab/>
        <w:t xml:space="preserve">   «__» ___________2018 г.</w:t>
      </w:r>
    </w:p>
    <w:p w:rsidR="00C6379D" w:rsidRDefault="00C6379D" w:rsidP="00C6379D">
      <w:pPr>
        <w:pStyle w:val="ConsPlusNonformat"/>
        <w:jc w:val="both"/>
        <w:rPr>
          <w:rFonts w:ascii="Times New Roman" w:hAnsi="Times New Roman" w:cs="Times New Roman"/>
          <w:sz w:val="24"/>
          <w:szCs w:val="24"/>
        </w:rPr>
      </w:pPr>
    </w:p>
    <w:p w:rsidR="00C6379D" w:rsidRDefault="008C390B" w:rsidP="00C6379D">
      <w:pPr>
        <w:ind w:firstLine="567"/>
        <w:jc w:val="both"/>
      </w:pPr>
      <w:r>
        <w:t xml:space="preserve">Общество с ограниченной ответственностью </w:t>
      </w:r>
      <w:r w:rsidRPr="00311104">
        <w:t xml:space="preserve">Специализированная организация «КВАРТАЛ», именуемое в дальнейшем </w:t>
      </w:r>
      <w:r>
        <w:t>«Управляющая организация»,</w:t>
      </w:r>
      <w:r w:rsidRPr="00311104">
        <w:t xml:space="preserve"> в лице Генерального директора </w:t>
      </w:r>
      <w:proofErr w:type="spellStart"/>
      <w:r w:rsidRPr="00311104">
        <w:t>Самохвалова</w:t>
      </w:r>
      <w:proofErr w:type="spellEnd"/>
      <w:r w:rsidRPr="00311104">
        <w:t xml:space="preserve"> Михаила Васильевича, действующего на основании Устава, </w:t>
      </w:r>
      <w:r w:rsidR="00C6379D">
        <w:t xml:space="preserve"> с одной стороны, и ____________________, являющийся собственником жилого помещения (квартиры) №___, площадью ______ кв</w:t>
      </w:r>
      <w:proofErr w:type="gramStart"/>
      <w:r w:rsidR="00C6379D">
        <w:t>.м</w:t>
      </w:r>
      <w:proofErr w:type="gramEnd"/>
      <w:r w:rsidR="00C6379D">
        <w:t xml:space="preserve">, в том числе жилой площадью _____, расположенной на _ этаже ____ этажного многоквартирного дома по адресу: Московская область, город Дубна, ул. </w:t>
      </w:r>
      <w:proofErr w:type="spellStart"/>
      <w:r>
        <w:t>Вернова</w:t>
      </w:r>
      <w:proofErr w:type="spellEnd"/>
      <w:r w:rsidR="00C6379D">
        <w:t xml:space="preserve">, дом </w:t>
      </w:r>
      <w:r w:rsidR="000F3271">
        <w:t>9</w:t>
      </w:r>
      <w:r w:rsidR="00C6379D">
        <w:t xml:space="preserve"> (далее по тексту – Многоквартирный дом), именуемый в дальнейшем «Собственник», с другой стороны, далее совместно именуемые «Стороны», заключили настоящий договор о нижеследующем:</w:t>
      </w:r>
    </w:p>
    <w:p w:rsidR="00C6379D" w:rsidRDefault="00C6379D" w:rsidP="00C6379D">
      <w:pPr>
        <w:pStyle w:val="a5"/>
        <w:spacing w:line="240" w:lineRule="auto"/>
        <w:rPr>
          <w:b/>
          <w:bCs/>
        </w:rPr>
      </w:pPr>
    </w:p>
    <w:p w:rsidR="00C6379D" w:rsidRDefault="00C6379D" w:rsidP="00C6379D">
      <w:pPr>
        <w:pStyle w:val="ConsPlusNonformat"/>
        <w:widowControl/>
        <w:numPr>
          <w:ilvl w:val="0"/>
          <w:numId w:val="1"/>
        </w:numPr>
        <w:ind w:left="448" w:hanging="448"/>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C6379D" w:rsidRDefault="00C6379D" w:rsidP="00C6379D">
      <w:pPr>
        <w:pStyle w:val="a4"/>
        <w:numPr>
          <w:ilvl w:val="1"/>
          <w:numId w:val="1"/>
        </w:numPr>
        <w:shd w:val="clear" w:color="auto" w:fill="FFFFFF"/>
        <w:tabs>
          <w:tab w:val="left" w:pos="1440"/>
        </w:tabs>
        <w:spacing w:before="0" w:after="0"/>
        <w:ind w:left="0" w:firstLine="720"/>
        <w:jc w:val="both"/>
        <w:rPr>
          <w:rFonts w:ascii="Times New Roman" w:hAnsi="Times New Roman" w:cs="Times New Roman"/>
          <w:color w:val="auto"/>
          <w:spacing w:val="0"/>
        </w:rPr>
      </w:pPr>
      <w:r>
        <w:rPr>
          <w:rFonts w:ascii="Times New Roman" w:hAnsi="Times New Roman" w:cs="Times New Roman"/>
          <w:color w:val="auto"/>
          <w:spacing w:val="0"/>
        </w:rPr>
        <w:t>Настоящий Договор заключен в целях реализации установленного законодательством способа управления многоквартирным домом путем управления управляющей организацией.</w:t>
      </w:r>
    </w:p>
    <w:p w:rsidR="00C6379D" w:rsidRDefault="00C6379D" w:rsidP="00C6379D">
      <w:pPr>
        <w:pStyle w:val="a4"/>
        <w:numPr>
          <w:ilvl w:val="1"/>
          <w:numId w:val="1"/>
        </w:numPr>
        <w:shd w:val="clear" w:color="auto" w:fill="FFFFFF"/>
        <w:tabs>
          <w:tab w:val="left" w:pos="1440"/>
        </w:tabs>
        <w:spacing w:before="0" w:after="0"/>
        <w:ind w:left="0" w:firstLine="720"/>
        <w:jc w:val="both"/>
        <w:rPr>
          <w:rFonts w:ascii="Times New Roman" w:hAnsi="Times New Roman" w:cs="Times New Roman"/>
          <w:color w:val="auto"/>
          <w:spacing w:val="0"/>
        </w:rPr>
      </w:pPr>
      <w:r>
        <w:rPr>
          <w:rFonts w:ascii="Times New Roman" w:hAnsi="Times New Roman" w:cs="Times New Roman"/>
          <w:color w:val="auto"/>
          <w:spacing w:val="0"/>
        </w:rPr>
        <w:t>Условия настоящего Договора являются одинаковыми для всех собственников помещений в многоквартирном доме.</w:t>
      </w:r>
    </w:p>
    <w:p w:rsidR="00C6379D" w:rsidRDefault="00C6379D" w:rsidP="00C6379D">
      <w:pPr>
        <w:pStyle w:val="a4"/>
        <w:numPr>
          <w:ilvl w:val="1"/>
          <w:numId w:val="1"/>
        </w:numPr>
        <w:shd w:val="clear" w:color="auto" w:fill="FFFFFF"/>
        <w:tabs>
          <w:tab w:val="left" w:pos="1440"/>
        </w:tabs>
        <w:spacing w:before="0" w:after="0"/>
        <w:ind w:left="0" w:firstLine="720"/>
        <w:jc w:val="both"/>
        <w:rPr>
          <w:rFonts w:ascii="Times New Roman" w:hAnsi="Times New Roman" w:cs="Times New Roman"/>
          <w:color w:val="auto"/>
          <w:spacing w:val="0"/>
        </w:rPr>
      </w:pPr>
      <w:r>
        <w:rPr>
          <w:rFonts w:ascii="Times New Roman" w:hAnsi="Times New Roman" w:cs="Times New Roman"/>
          <w:color w:val="auto"/>
          <w:spacing w:val="0"/>
        </w:rPr>
        <w:t>При выполнении условий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13.08.2006 № 491,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 иными положениями гражданского законодательства РФ, нормативными и правовыми актами.</w:t>
      </w:r>
    </w:p>
    <w:p w:rsidR="00C6379D" w:rsidRDefault="00C6379D" w:rsidP="00C6379D">
      <w:pPr>
        <w:pStyle w:val="a4"/>
        <w:shd w:val="clear" w:color="auto" w:fill="FFFFFF"/>
        <w:spacing w:before="0" w:after="0"/>
        <w:jc w:val="both"/>
        <w:rPr>
          <w:rFonts w:ascii="Times New Roman" w:hAnsi="Times New Roman" w:cs="Times New Roman"/>
          <w:color w:val="auto"/>
          <w:spacing w:val="0"/>
        </w:rPr>
      </w:pPr>
    </w:p>
    <w:p w:rsidR="00C6379D" w:rsidRDefault="00C6379D" w:rsidP="00C6379D">
      <w:pPr>
        <w:numPr>
          <w:ilvl w:val="0"/>
          <w:numId w:val="1"/>
        </w:numPr>
        <w:autoSpaceDE w:val="0"/>
        <w:ind w:left="448" w:hanging="448"/>
        <w:jc w:val="center"/>
        <w:rPr>
          <w:b/>
          <w:bCs/>
        </w:rPr>
      </w:pPr>
      <w:r>
        <w:rPr>
          <w:b/>
          <w:bCs/>
        </w:rPr>
        <w:t>Предмет Договора</w:t>
      </w:r>
    </w:p>
    <w:p w:rsidR="00C6379D" w:rsidRDefault="00C6379D" w:rsidP="00C6379D">
      <w:pPr>
        <w:numPr>
          <w:ilvl w:val="1"/>
          <w:numId w:val="1"/>
        </w:numPr>
        <w:tabs>
          <w:tab w:val="left" w:pos="1440"/>
        </w:tabs>
        <w:autoSpaceDE w:val="0"/>
        <w:ind w:left="0" w:firstLine="720"/>
        <w:jc w:val="both"/>
      </w:pPr>
      <w:proofErr w:type="gramStart"/>
      <w: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по тексту - наниматель, арендатор).</w:t>
      </w:r>
      <w:proofErr w:type="gramEnd"/>
    </w:p>
    <w:p w:rsidR="00C6379D" w:rsidRDefault="00C6379D" w:rsidP="00C6379D">
      <w:pPr>
        <w:pStyle w:val="ConsPlusNonformat"/>
        <w:widowControl/>
        <w:numPr>
          <w:ilvl w:val="1"/>
          <w:numId w:val="1"/>
        </w:numPr>
        <w:tabs>
          <w:tab w:val="left" w:pos="144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008C390B">
        <w:rPr>
          <w:rFonts w:ascii="Times New Roman" w:hAnsi="Times New Roman" w:cs="Times New Roman"/>
          <w:sz w:val="24"/>
          <w:szCs w:val="24"/>
        </w:rPr>
        <w:t xml:space="preserve">141980, Московская обл., г.Дубна, </w:t>
      </w:r>
      <w:proofErr w:type="spellStart"/>
      <w:r w:rsidR="008C390B">
        <w:rPr>
          <w:rFonts w:ascii="Times New Roman" w:hAnsi="Times New Roman" w:cs="Times New Roman"/>
          <w:sz w:val="24"/>
          <w:szCs w:val="24"/>
        </w:rPr>
        <w:t>ул</w:t>
      </w:r>
      <w:proofErr w:type="gramStart"/>
      <w:r w:rsidR="008C390B">
        <w:rPr>
          <w:rFonts w:ascii="Times New Roman" w:hAnsi="Times New Roman" w:cs="Times New Roman"/>
          <w:sz w:val="24"/>
          <w:szCs w:val="24"/>
        </w:rPr>
        <w:t>.В</w:t>
      </w:r>
      <w:proofErr w:type="gramEnd"/>
      <w:r w:rsidR="008C390B">
        <w:rPr>
          <w:rFonts w:ascii="Times New Roman" w:hAnsi="Times New Roman" w:cs="Times New Roman"/>
          <w:sz w:val="24"/>
          <w:szCs w:val="24"/>
        </w:rPr>
        <w:t>ернова</w:t>
      </w:r>
      <w:proofErr w:type="spellEnd"/>
      <w:r w:rsidR="008C390B">
        <w:rPr>
          <w:rFonts w:ascii="Times New Roman" w:hAnsi="Times New Roman" w:cs="Times New Roman"/>
          <w:sz w:val="24"/>
          <w:szCs w:val="24"/>
        </w:rPr>
        <w:t>, д.</w:t>
      </w:r>
      <w:r w:rsidR="000F3271">
        <w:rPr>
          <w:rFonts w:ascii="Times New Roman" w:hAnsi="Times New Roman" w:cs="Times New Roman"/>
          <w:sz w:val="24"/>
          <w:szCs w:val="24"/>
        </w:rPr>
        <w:t>9</w:t>
      </w:r>
      <w:r>
        <w:rPr>
          <w:rFonts w:ascii="Times New Roman" w:hAnsi="Times New Roman" w:cs="Times New Roman"/>
          <w:sz w:val="24"/>
          <w:szCs w:val="24"/>
        </w:rPr>
        <w:t xml:space="preserve">, предоставлять коммунальные и иные услуги Собственнику (нанимателю, арендатору) в соответствии </w:t>
      </w:r>
      <w:r w:rsidRPr="008C390B">
        <w:rPr>
          <w:rFonts w:ascii="Times New Roman" w:hAnsi="Times New Roman" w:cs="Times New Roman"/>
          <w:sz w:val="24"/>
          <w:szCs w:val="24"/>
        </w:rPr>
        <w:t xml:space="preserve">с </w:t>
      </w:r>
      <w:hyperlink r:id="rId6" w:anchor="Par138" w:history="1">
        <w:proofErr w:type="spellStart"/>
        <w:r w:rsidRPr="008C390B">
          <w:rPr>
            <w:rStyle w:val="a3"/>
            <w:sz w:val="24"/>
            <w:szCs w:val="24"/>
          </w:rPr>
          <w:t>пп</w:t>
        </w:r>
        <w:proofErr w:type="spellEnd"/>
        <w:r w:rsidRPr="008C390B">
          <w:rPr>
            <w:rStyle w:val="a3"/>
            <w:sz w:val="24"/>
            <w:szCs w:val="24"/>
          </w:rPr>
          <w:t>. 3.1.2</w:t>
        </w:r>
      </w:hyperlink>
      <w:r w:rsidRPr="008C390B">
        <w:rPr>
          <w:rFonts w:ascii="Times New Roman" w:hAnsi="Times New Roman" w:cs="Times New Roman"/>
          <w:sz w:val="24"/>
          <w:szCs w:val="24"/>
        </w:rPr>
        <w:t>-</w:t>
      </w:r>
      <w:hyperlink r:id="rId7" w:anchor="Par153" w:history="1">
        <w:r w:rsidRPr="008C390B">
          <w:rPr>
            <w:rStyle w:val="a3"/>
            <w:sz w:val="24"/>
            <w:szCs w:val="24"/>
          </w:rPr>
          <w:t>3.1.</w:t>
        </w:r>
      </w:hyperlink>
      <w:r w:rsidRPr="008C390B">
        <w:rPr>
          <w:rFonts w:ascii="Times New Roman" w:hAnsi="Times New Roman" w:cs="Times New Roman"/>
          <w:sz w:val="24"/>
          <w:szCs w:val="24"/>
          <w:u w:val="single"/>
        </w:rPr>
        <w:t>3</w:t>
      </w:r>
      <w:r w:rsidRPr="008C390B">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Договора, осуществлять иную направленную на достижение целей управления Многоквартирным домом деятельность. </w:t>
      </w:r>
    </w:p>
    <w:p w:rsidR="00C6379D" w:rsidRDefault="00C6379D" w:rsidP="00C6379D">
      <w:pPr>
        <w:pStyle w:val="ConsPlusNonformat"/>
        <w:tabs>
          <w:tab w:val="left" w:pos="1440"/>
        </w:tabs>
        <w:ind w:firstLine="720"/>
        <w:jc w:val="both"/>
        <w:rPr>
          <w:rFonts w:ascii="Times New Roman" w:hAnsi="Times New Roman" w:cs="Times New Roman"/>
          <w:sz w:val="24"/>
          <w:szCs w:val="24"/>
        </w:rPr>
      </w:pPr>
      <w:r>
        <w:rPr>
          <w:rFonts w:ascii="Times New Roman" w:hAnsi="Times New Roman" w:cs="Times New Roman"/>
          <w:sz w:val="24"/>
          <w:szCs w:val="24"/>
        </w:rPr>
        <w:t>Вопросы капитального ремонта Многоквартирного дома регулируются отдельным договором.</w:t>
      </w:r>
    </w:p>
    <w:p w:rsidR="00C6379D" w:rsidRDefault="0059668C" w:rsidP="00C6379D">
      <w:pPr>
        <w:pStyle w:val="ConsPlusNonformat"/>
        <w:widowControl/>
        <w:numPr>
          <w:ilvl w:val="1"/>
          <w:numId w:val="1"/>
        </w:numPr>
        <w:tabs>
          <w:tab w:val="left" w:pos="1440"/>
        </w:tabs>
        <w:ind w:left="0" w:firstLine="720"/>
        <w:jc w:val="both"/>
        <w:rPr>
          <w:rFonts w:ascii="Times New Roman" w:hAnsi="Times New Roman" w:cs="Times New Roman"/>
          <w:sz w:val="24"/>
          <w:szCs w:val="24"/>
        </w:rPr>
      </w:pPr>
      <w:hyperlink r:id="rId8" w:anchor="Par445" w:history="1">
        <w:r w:rsidR="00C6379D" w:rsidRPr="008C390B">
          <w:rPr>
            <w:rStyle w:val="a3"/>
            <w:sz w:val="24"/>
            <w:szCs w:val="24"/>
          </w:rPr>
          <w:t>Состав</w:t>
        </w:r>
      </w:hyperlink>
      <w:r w:rsidR="00C6379D" w:rsidRPr="008C390B">
        <w:rPr>
          <w:rFonts w:ascii="Times New Roman" w:hAnsi="Times New Roman" w:cs="Times New Roman"/>
          <w:sz w:val="24"/>
          <w:szCs w:val="24"/>
        </w:rPr>
        <w:t xml:space="preserve"> об</w:t>
      </w:r>
      <w:r w:rsidR="00C6379D">
        <w:rPr>
          <w:rFonts w:ascii="Times New Roman" w:hAnsi="Times New Roman" w:cs="Times New Roman"/>
          <w:sz w:val="24"/>
          <w:szCs w:val="24"/>
        </w:rPr>
        <w:t>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C6379D" w:rsidRDefault="00C6379D" w:rsidP="00C6379D">
      <w:pPr>
        <w:pStyle w:val="ConsPlusNonformat"/>
        <w:pageBreakBefore/>
        <w:jc w:val="both"/>
        <w:rPr>
          <w:rFonts w:ascii="Times New Roman" w:hAnsi="Times New Roman" w:cs="Times New Roman"/>
          <w:sz w:val="24"/>
          <w:szCs w:val="24"/>
        </w:rPr>
      </w:pPr>
    </w:p>
    <w:p w:rsidR="00C6379D" w:rsidRDefault="00C6379D" w:rsidP="00C6379D">
      <w:pPr>
        <w:numPr>
          <w:ilvl w:val="0"/>
          <w:numId w:val="1"/>
        </w:numPr>
        <w:autoSpaceDE w:val="0"/>
        <w:ind w:left="448" w:hanging="448"/>
        <w:jc w:val="center"/>
        <w:rPr>
          <w:b/>
          <w:bCs/>
        </w:rPr>
      </w:pPr>
      <w:bookmarkStart w:id="0" w:name="Par98"/>
      <w:bookmarkEnd w:id="0"/>
      <w:r>
        <w:rPr>
          <w:b/>
          <w:bCs/>
        </w:rPr>
        <w:t>Права и обязанности Сторон</w:t>
      </w:r>
    </w:p>
    <w:p w:rsidR="00C6379D" w:rsidRDefault="00C6379D" w:rsidP="00C6379D">
      <w:pPr>
        <w:numPr>
          <w:ilvl w:val="1"/>
          <w:numId w:val="1"/>
        </w:numPr>
        <w:tabs>
          <w:tab w:val="left" w:pos="1440"/>
        </w:tabs>
        <w:autoSpaceDE w:val="0"/>
        <w:ind w:left="0" w:firstLine="720"/>
        <w:jc w:val="both"/>
      </w:pPr>
      <w:r>
        <w:t>Управляющая организация обязана:</w:t>
      </w:r>
    </w:p>
    <w:p w:rsidR="00C6379D" w:rsidRDefault="00C6379D" w:rsidP="00C6379D">
      <w:pPr>
        <w:numPr>
          <w:ilvl w:val="2"/>
          <w:numId w:val="1"/>
        </w:numPr>
        <w:tabs>
          <w:tab w:val="left" w:pos="1440"/>
        </w:tabs>
        <w:autoSpaceDE w:val="0"/>
        <w:ind w:left="0" w:firstLine="720"/>
        <w:jc w:val="both"/>
      </w:pPr>
      <w:proofErr w:type="gramStart"/>
      <w: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9" w:anchor="Par97" w:history="1">
        <w:r>
          <w:rPr>
            <w:rStyle w:val="a3"/>
          </w:rPr>
          <w:t>пункте 2.1</w:t>
        </w:r>
      </w:hyperlink>
      <w: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C6379D" w:rsidRDefault="00C6379D" w:rsidP="00C6379D">
      <w:pPr>
        <w:numPr>
          <w:ilvl w:val="2"/>
          <w:numId w:val="1"/>
        </w:numPr>
        <w:tabs>
          <w:tab w:val="left" w:pos="1440"/>
        </w:tabs>
        <w:autoSpaceDE w:val="0"/>
        <w:ind w:left="0" w:firstLine="720"/>
        <w:jc w:val="both"/>
      </w:pPr>
      <w:r>
        <w:t xml:space="preserve">Оказывать услуги и выполнять работы по содержанию и ремонту общего имущества в Многоквартирном доме в соответствии с </w:t>
      </w:r>
      <w:hyperlink r:id="rId10" w:anchor="Par969" w:history="1">
        <w:r>
          <w:rPr>
            <w:rStyle w:val="a3"/>
          </w:rPr>
          <w:t xml:space="preserve">приложениями № 2 и № </w:t>
        </w:r>
      </w:hyperlink>
      <w:r>
        <w:rPr>
          <w:rStyle w:val="a3"/>
        </w:rPr>
        <w:t>3 предложенные в процессе конкурса (п. 7.1.9.Конкурсной документации)</w:t>
      </w:r>
      <w: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 Собственнику за отдельную плату предоставляются услуги по охране подъезда и обслуживанию домофонов.</w:t>
      </w:r>
    </w:p>
    <w:p w:rsidR="00C6379D" w:rsidRDefault="00C6379D" w:rsidP="00C6379D">
      <w:pPr>
        <w:numPr>
          <w:ilvl w:val="2"/>
          <w:numId w:val="1"/>
        </w:numPr>
        <w:tabs>
          <w:tab w:val="left" w:pos="1440"/>
        </w:tabs>
        <w:autoSpaceDE w:val="0"/>
        <w:ind w:left="0" w:firstLine="720"/>
        <w:jc w:val="both"/>
      </w:pPr>
      <w:proofErr w:type="gramStart"/>
      <w:r>
        <w:t>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C6379D" w:rsidRDefault="00C6379D" w:rsidP="00C6379D">
      <w:pPr>
        <w:tabs>
          <w:tab w:val="left" w:pos="1440"/>
        </w:tabs>
        <w:autoSpaceDE w:val="0"/>
        <w:ind w:firstLine="720"/>
        <w:jc w:val="both"/>
      </w:pPr>
      <w:r>
        <w:t>а) энергоснабжение;</w:t>
      </w:r>
    </w:p>
    <w:p w:rsidR="00C6379D" w:rsidRDefault="00C6379D" w:rsidP="00C6379D">
      <w:pPr>
        <w:tabs>
          <w:tab w:val="left" w:pos="1440"/>
        </w:tabs>
        <w:autoSpaceDE w:val="0"/>
        <w:ind w:firstLine="720"/>
        <w:jc w:val="both"/>
      </w:pPr>
      <w:r>
        <w:t>б) холодное водоснабжение;</w:t>
      </w:r>
    </w:p>
    <w:p w:rsidR="00C6379D" w:rsidRDefault="00C6379D" w:rsidP="00C6379D">
      <w:pPr>
        <w:tabs>
          <w:tab w:val="left" w:pos="1440"/>
        </w:tabs>
        <w:autoSpaceDE w:val="0"/>
        <w:ind w:firstLine="720"/>
        <w:jc w:val="both"/>
      </w:pPr>
      <w:r>
        <w:t>в) горячее водоснабжение;</w:t>
      </w:r>
    </w:p>
    <w:p w:rsidR="00C6379D" w:rsidRDefault="00C6379D" w:rsidP="00C6379D">
      <w:pPr>
        <w:tabs>
          <w:tab w:val="left" w:pos="1440"/>
        </w:tabs>
        <w:autoSpaceDE w:val="0"/>
        <w:ind w:firstLine="720"/>
        <w:jc w:val="both"/>
      </w:pPr>
      <w:r>
        <w:t>г) водоотведение;</w:t>
      </w:r>
    </w:p>
    <w:p w:rsidR="00C6379D" w:rsidRDefault="00C6379D" w:rsidP="0059668C">
      <w:pPr>
        <w:tabs>
          <w:tab w:val="left" w:pos="1440"/>
        </w:tabs>
        <w:autoSpaceDE w:val="0"/>
        <w:ind w:firstLine="720"/>
        <w:jc w:val="both"/>
        <w:rPr>
          <w:lang w:val="en-US"/>
        </w:rPr>
      </w:pPr>
      <w:r>
        <w:t>д) </w:t>
      </w:r>
      <w:proofErr w:type="spellStart"/>
      <w:r w:rsidR="0059668C">
        <w:rPr>
          <w:lang w:val="en-US"/>
        </w:rPr>
        <w:t>отопление</w:t>
      </w:r>
      <w:proofErr w:type="spellEnd"/>
      <w:r>
        <w:rPr>
          <w:lang w:val="en-US"/>
        </w:rPr>
        <w:t>.</w:t>
      </w:r>
    </w:p>
    <w:p w:rsidR="00C6379D" w:rsidRDefault="00C6379D" w:rsidP="00C6379D">
      <w:pPr>
        <w:numPr>
          <w:ilvl w:val="2"/>
          <w:numId w:val="1"/>
        </w:numPr>
        <w:tabs>
          <w:tab w:val="left" w:pos="1440"/>
        </w:tabs>
        <w:autoSpaceDE w:val="0"/>
        <w:ind w:left="0" w:firstLine="720"/>
        <w:jc w:val="both"/>
      </w:pPr>
      <w:r>
        <w:t xml:space="preserve">Информировать Собственника о заключении указанных в </w:t>
      </w:r>
      <w:hyperlink r:id="rId11" w:anchor="Par143" w:history="1">
        <w:r>
          <w:rPr>
            <w:rStyle w:val="a3"/>
          </w:rPr>
          <w:t>п. 3.1.3</w:t>
        </w:r>
      </w:hyperlink>
      <w:r>
        <w:t xml:space="preserve"> договоров и порядке оплаты услуг.</w:t>
      </w:r>
    </w:p>
    <w:p w:rsidR="00C6379D" w:rsidRDefault="00C6379D" w:rsidP="00C6379D">
      <w:pPr>
        <w:numPr>
          <w:ilvl w:val="2"/>
          <w:numId w:val="1"/>
        </w:numPr>
        <w:tabs>
          <w:tab w:val="left" w:pos="1440"/>
        </w:tabs>
        <w:autoSpaceDE w:val="0"/>
        <w:ind w:left="0" w:firstLine="720"/>
        <w:jc w:val="both"/>
      </w:pPr>
      <w: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w:t>
      </w:r>
      <w:proofErr w:type="gramStart"/>
      <w:r>
        <w:t>у(</w:t>
      </w:r>
      <w:proofErr w:type="spellStart"/>
      <w:proofErr w:type="gramEnd"/>
      <w:r>
        <w:t>ам</w:t>
      </w:r>
      <w:proofErr w:type="spellEnd"/>
      <w:r>
        <w:t>) (нанимателям, арендаторам) в объемах и с качеством, предусмотренными настоящим Договором. Действуя при этом в интересах и за счет Собственника и иных собственников помещений в Многоквартирном доме (агентирование). По заключенным Управляющей организацией в интересах собственников помещений в Многоквартирном доме приобретает права и принимает обязанности Управляющая организация.</w:t>
      </w:r>
    </w:p>
    <w:p w:rsidR="00C6379D" w:rsidRDefault="00C6379D" w:rsidP="00C6379D">
      <w:pPr>
        <w:numPr>
          <w:ilvl w:val="2"/>
          <w:numId w:val="1"/>
        </w:numPr>
        <w:tabs>
          <w:tab w:val="left" w:pos="1440"/>
        </w:tabs>
        <w:autoSpaceDE w:val="0"/>
        <w:ind w:left="0" w:firstLine="720"/>
        <w:jc w:val="both"/>
      </w:pPr>
      <w:r>
        <w:t>Принимать от Собственника плату за жилое помещение, коммунальные и другие услуги согласно платежному документу, предоставленному Управляющей организацией.</w:t>
      </w:r>
    </w:p>
    <w:p w:rsidR="00C6379D" w:rsidRDefault="00C6379D" w:rsidP="00C6379D">
      <w:pPr>
        <w:numPr>
          <w:ilvl w:val="2"/>
          <w:numId w:val="1"/>
        </w:numPr>
        <w:tabs>
          <w:tab w:val="left" w:pos="1440"/>
        </w:tabs>
        <w:autoSpaceDE w:val="0"/>
        <w:ind w:left="0" w:firstLine="720"/>
        <w:jc w:val="both"/>
      </w:pPr>
      <w: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2" w:anchor="Par98" w:history="1">
        <w:r>
          <w:rPr>
            <w:rStyle w:val="a3"/>
          </w:rPr>
          <w:t>(п. 2.2)</w:t>
        </w:r>
      </w:hyperlink>
      <w:r>
        <w:t xml:space="preserve"> помещений Собственника.</w:t>
      </w:r>
    </w:p>
    <w:p w:rsidR="00C6379D" w:rsidRDefault="00C6379D" w:rsidP="00C6379D">
      <w:pPr>
        <w:numPr>
          <w:ilvl w:val="2"/>
          <w:numId w:val="1"/>
        </w:numPr>
        <w:tabs>
          <w:tab w:val="left" w:pos="1440"/>
        </w:tabs>
        <w:autoSpaceDE w:val="0"/>
        <w:ind w:left="0" w:firstLine="720"/>
        <w:jc w:val="both"/>
      </w:pPr>
      <w: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C6379D" w:rsidRDefault="00C6379D" w:rsidP="00C6379D">
      <w:pPr>
        <w:numPr>
          <w:ilvl w:val="2"/>
          <w:numId w:val="1"/>
        </w:numPr>
        <w:tabs>
          <w:tab w:val="left" w:pos="1440"/>
        </w:tabs>
        <w:autoSpaceDE w:val="0"/>
        <w:ind w:left="0" w:firstLine="720"/>
        <w:jc w:val="both"/>
      </w:pPr>
      <w: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C6379D" w:rsidRDefault="00C6379D" w:rsidP="00C6379D">
      <w:pPr>
        <w:numPr>
          <w:ilvl w:val="2"/>
          <w:numId w:val="1"/>
        </w:numPr>
        <w:tabs>
          <w:tab w:val="left" w:pos="1440"/>
        </w:tabs>
        <w:autoSpaceDE w:val="0"/>
        <w:ind w:left="0" w:firstLine="720"/>
        <w:jc w:val="both"/>
      </w:pPr>
      <w:r>
        <w:lastRenderedPageBreak/>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C6379D" w:rsidRDefault="00C6379D" w:rsidP="00C6379D">
      <w:pPr>
        <w:numPr>
          <w:ilvl w:val="2"/>
          <w:numId w:val="1"/>
        </w:numPr>
        <w:tabs>
          <w:tab w:val="left" w:pos="1440"/>
        </w:tabs>
        <w:autoSpaceDE w:val="0"/>
        <w:ind w:left="0" w:firstLine="720"/>
        <w:jc w:val="both"/>
      </w:pPr>
      <w:bookmarkStart w:id="1" w:name="Par138"/>
      <w:bookmarkEnd w:id="1"/>
      <w:r>
        <w:t xml:space="preserve">Требовать внесения платы от Собственника в случае </w:t>
      </w:r>
      <w:proofErr w:type="spellStart"/>
      <w:r>
        <w:t>непоступления</w:t>
      </w:r>
      <w:proofErr w:type="spellEnd"/>
      <w:r>
        <w:t xml:space="preserve"> платы от нанимателя и/или арендатора настоящего Договора в установленные законодательством и настоящим Договором сроки.</w:t>
      </w:r>
    </w:p>
    <w:p w:rsidR="00C6379D" w:rsidRDefault="00C6379D" w:rsidP="00C6379D">
      <w:pPr>
        <w:numPr>
          <w:ilvl w:val="2"/>
          <w:numId w:val="1"/>
        </w:numPr>
        <w:tabs>
          <w:tab w:val="left" w:pos="1440"/>
        </w:tabs>
        <w:autoSpaceDE w:val="0"/>
        <w:ind w:left="0" w:firstLine="720"/>
        <w:jc w:val="both"/>
      </w:pPr>
      <w:bookmarkStart w:id="2" w:name="Par139"/>
      <w:bookmarkEnd w:id="2"/>
      <w:r>
        <w:t>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C6379D" w:rsidRDefault="00C6379D" w:rsidP="00C6379D">
      <w:pPr>
        <w:numPr>
          <w:ilvl w:val="2"/>
          <w:numId w:val="1"/>
        </w:numPr>
        <w:tabs>
          <w:tab w:val="left" w:pos="1440"/>
        </w:tabs>
        <w:autoSpaceDE w:val="0"/>
        <w:ind w:left="0" w:firstLine="720"/>
        <w:jc w:val="both"/>
      </w:pPr>
      <w:bookmarkStart w:id="3" w:name="Par141"/>
      <w:bookmarkEnd w:id="3"/>
      <w: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C6379D" w:rsidRDefault="00C6379D" w:rsidP="00C6379D">
      <w:pPr>
        <w:numPr>
          <w:ilvl w:val="2"/>
          <w:numId w:val="1"/>
        </w:numPr>
        <w:tabs>
          <w:tab w:val="left" w:pos="1440"/>
        </w:tabs>
        <w:autoSpaceDE w:val="0"/>
        <w:ind w:left="0" w:firstLine="720"/>
        <w:jc w:val="both"/>
      </w:pPr>
      <w:bookmarkStart w:id="4" w:name="Par143"/>
      <w:bookmarkEnd w:id="4"/>
      <w:r>
        <w:t>Организовать и вести прием Собственников (нанимателей, арендаторов) по вопросам, касающимся данного Договора, в следующем порядке:</w:t>
      </w:r>
    </w:p>
    <w:p w:rsidR="00C6379D" w:rsidRDefault="00C6379D" w:rsidP="00C6379D">
      <w:pPr>
        <w:numPr>
          <w:ilvl w:val="0"/>
          <w:numId w:val="2"/>
        </w:numPr>
        <w:tabs>
          <w:tab w:val="left" w:pos="851"/>
        </w:tabs>
        <w:autoSpaceDE w:val="0"/>
        <w:ind w:left="0" w:firstLine="720"/>
        <w:jc w:val="both"/>
      </w:pPr>
      <w:r>
        <w:t>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C6379D" w:rsidRDefault="00C6379D" w:rsidP="00C6379D">
      <w:pPr>
        <w:numPr>
          <w:ilvl w:val="0"/>
          <w:numId w:val="2"/>
        </w:numPr>
        <w:tabs>
          <w:tab w:val="left" w:pos="851"/>
        </w:tabs>
        <w:autoSpaceDE w:val="0"/>
        <w:ind w:left="0" w:firstLine="720"/>
        <w:jc w:val="both"/>
      </w:pPr>
      <w:r>
        <w:t>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C6379D" w:rsidRDefault="00C6379D" w:rsidP="00C6379D">
      <w:pPr>
        <w:numPr>
          <w:ilvl w:val="0"/>
          <w:numId w:val="2"/>
        </w:numPr>
        <w:tabs>
          <w:tab w:val="left" w:pos="851"/>
        </w:tabs>
        <w:autoSpaceDE w:val="0"/>
        <w:ind w:left="0" w:firstLine="720"/>
        <w:jc w:val="both"/>
      </w:pPr>
      <w:r>
        <w:t xml:space="preserve">в случае получения заявления о перерасчете размера платы за помещение не позднее 2 рабочих дней </w:t>
      </w:r>
      <w:proofErr w:type="gramStart"/>
      <w:r>
        <w:t>с даты получения</w:t>
      </w:r>
      <w:proofErr w:type="gramEnd"/>
      <w:r>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C6379D" w:rsidRDefault="00C6379D" w:rsidP="00C6379D">
      <w:pPr>
        <w:numPr>
          <w:ilvl w:val="2"/>
          <w:numId w:val="1"/>
        </w:numPr>
        <w:tabs>
          <w:tab w:val="left" w:pos="1440"/>
        </w:tabs>
        <w:autoSpaceDE w:val="0"/>
        <w:ind w:left="0" w:firstLine="720"/>
        <w:jc w:val="both"/>
      </w:pPr>
      <w: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C6379D" w:rsidRDefault="00C6379D" w:rsidP="00C6379D">
      <w:pPr>
        <w:numPr>
          <w:ilvl w:val="2"/>
          <w:numId w:val="1"/>
        </w:numPr>
        <w:tabs>
          <w:tab w:val="left" w:pos="1440"/>
        </w:tabs>
        <w:autoSpaceDE w:val="0"/>
        <w:ind w:left="0" w:firstLine="720"/>
        <w:jc w:val="both"/>
      </w:pPr>
      <w: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C6379D" w:rsidRDefault="00C6379D" w:rsidP="00C6379D">
      <w:pPr>
        <w:numPr>
          <w:ilvl w:val="2"/>
          <w:numId w:val="1"/>
        </w:numPr>
        <w:tabs>
          <w:tab w:val="left" w:pos="1440"/>
        </w:tabs>
        <w:autoSpaceDE w:val="0"/>
        <w:ind w:left="0" w:firstLine="720"/>
        <w:jc w:val="both"/>
      </w:pPr>
      <w:proofErr w:type="gramStart"/>
      <w: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roofErr w:type="gramEnd"/>
    </w:p>
    <w:p w:rsidR="00C6379D" w:rsidRDefault="00C6379D" w:rsidP="00C6379D">
      <w:pPr>
        <w:numPr>
          <w:ilvl w:val="2"/>
          <w:numId w:val="1"/>
        </w:numPr>
        <w:tabs>
          <w:tab w:val="left" w:pos="1440"/>
        </w:tabs>
        <w:autoSpaceDE w:val="0"/>
        <w:ind w:left="0" w:firstLine="720"/>
        <w:jc w:val="both"/>
      </w:pPr>
      <w: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C6379D" w:rsidRDefault="00C6379D" w:rsidP="00C6379D">
      <w:pPr>
        <w:numPr>
          <w:ilvl w:val="2"/>
          <w:numId w:val="1"/>
        </w:numPr>
        <w:tabs>
          <w:tab w:val="left" w:pos="1440"/>
        </w:tabs>
        <w:autoSpaceDE w:val="0"/>
        <w:ind w:left="0" w:firstLine="720"/>
        <w:jc w:val="both"/>
      </w:pPr>
      <w:bookmarkStart w:id="5" w:name="Par151"/>
      <w:bookmarkEnd w:id="5"/>
      <w:proofErr w:type="gramStart"/>
      <w:r>
        <w:t xml:space="preserve">Информировать Собственника (нанимателя, арендатора) о причинах и предполагаемой продолжительности перерывов в предоставлении коммунальных услуг, </w:t>
      </w:r>
      <w:r>
        <w:lastRenderedPageBreak/>
        <w:t>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C6379D" w:rsidRDefault="00C6379D" w:rsidP="00C6379D">
      <w:pPr>
        <w:numPr>
          <w:ilvl w:val="2"/>
          <w:numId w:val="1"/>
        </w:numPr>
        <w:tabs>
          <w:tab w:val="left" w:pos="1440"/>
        </w:tabs>
        <w:autoSpaceDE w:val="0"/>
        <w:ind w:left="0" w:firstLine="720"/>
        <w:jc w:val="both"/>
      </w:pPr>
      <w:r>
        <w:t xml:space="preserve">В случае невыполнения работ или </w:t>
      </w:r>
      <w:proofErr w:type="spellStart"/>
      <w:r>
        <w:t>непредоставления</w:t>
      </w:r>
      <w:proofErr w:type="spellEnd"/>
      <w: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t>неоказанные</w:t>
      </w:r>
      <w:proofErr w:type="spellEnd"/>
      <w: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6379D" w:rsidRDefault="00C6379D" w:rsidP="00C6379D">
      <w:pPr>
        <w:numPr>
          <w:ilvl w:val="2"/>
          <w:numId w:val="1"/>
        </w:numPr>
        <w:tabs>
          <w:tab w:val="left" w:pos="1440"/>
        </w:tabs>
        <w:autoSpaceDE w:val="0"/>
        <w:ind w:left="0" w:firstLine="720"/>
        <w:jc w:val="both"/>
      </w:pPr>
      <w:bookmarkStart w:id="6" w:name="Par153"/>
      <w:bookmarkEnd w:id="6"/>
      <w: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3" w:anchor="Par330" w:history="1">
        <w:r>
          <w:rPr>
            <w:rStyle w:val="a3"/>
          </w:rPr>
          <w:t>пунктом 4.17</w:t>
        </w:r>
      </w:hyperlink>
      <w:r>
        <w:t xml:space="preserve"> настоящего Договора.</w:t>
      </w:r>
    </w:p>
    <w:p w:rsidR="00C6379D" w:rsidRDefault="00C6379D" w:rsidP="00C6379D">
      <w:pPr>
        <w:numPr>
          <w:ilvl w:val="2"/>
          <w:numId w:val="1"/>
        </w:numPr>
        <w:tabs>
          <w:tab w:val="left" w:pos="1440"/>
        </w:tabs>
        <w:autoSpaceDE w:val="0"/>
        <w:ind w:left="0" w:firstLine="720"/>
        <w:jc w:val="both"/>
      </w:pPr>
      <w:r>
        <w:t xml:space="preserve">В течение действия указанных в </w:t>
      </w:r>
      <w:hyperlink r:id="rId14" w:anchor="Par1227" w:history="1">
        <w:r>
          <w:rPr>
            <w:rStyle w:val="a3"/>
          </w:rPr>
          <w:t xml:space="preserve">приложении </w:t>
        </w:r>
      </w:hyperlink>
      <w:r>
        <w:t>№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C6379D" w:rsidRDefault="00C6379D" w:rsidP="00C6379D">
      <w:pPr>
        <w:numPr>
          <w:ilvl w:val="2"/>
          <w:numId w:val="1"/>
        </w:numPr>
        <w:tabs>
          <w:tab w:val="left" w:pos="1440"/>
        </w:tabs>
        <w:autoSpaceDE w:val="0"/>
        <w:ind w:left="0" w:firstLine="720"/>
        <w:jc w:val="both"/>
      </w:pPr>
      <w:proofErr w:type="gramStart"/>
      <w: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десяти дней со дня опубликования новых тарифов на коммунальные услуги и размера платы за помещение, установленной в соответствии с </w:t>
      </w:r>
      <w:hyperlink r:id="rId15" w:anchor="Par284" w:history="1">
        <w:r>
          <w:rPr>
            <w:rStyle w:val="a3"/>
          </w:rPr>
          <w:t>разделом 4</w:t>
        </w:r>
      </w:hyperlink>
      <w:r>
        <w:t xml:space="preserve"> настоящего Договора, но не позже даты выставления платежных документов.</w:t>
      </w:r>
      <w:proofErr w:type="gramEnd"/>
    </w:p>
    <w:p w:rsidR="00C6379D" w:rsidRDefault="00C6379D" w:rsidP="00C6379D">
      <w:pPr>
        <w:numPr>
          <w:ilvl w:val="2"/>
          <w:numId w:val="1"/>
        </w:numPr>
        <w:tabs>
          <w:tab w:val="left" w:pos="1440"/>
        </w:tabs>
        <w:autoSpaceDE w:val="0"/>
        <w:ind w:left="0" w:firstLine="720"/>
        <w:jc w:val="both"/>
      </w:pPr>
      <w:r>
        <w:t>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C6379D" w:rsidRDefault="00C6379D" w:rsidP="00C6379D">
      <w:pPr>
        <w:numPr>
          <w:ilvl w:val="2"/>
          <w:numId w:val="1"/>
        </w:numPr>
        <w:tabs>
          <w:tab w:val="left" w:pos="1440"/>
        </w:tabs>
        <w:autoSpaceDE w:val="0"/>
        <w:ind w:left="0" w:firstLine="720"/>
        <w:jc w:val="both"/>
      </w:pPr>
      <w: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6379D" w:rsidRDefault="00C6379D" w:rsidP="00C6379D">
      <w:pPr>
        <w:numPr>
          <w:ilvl w:val="2"/>
          <w:numId w:val="1"/>
        </w:numPr>
        <w:tabs>
          <w:tab w:val="left" w:pos="1440"/>
        </w:tabs>
        <w:autoSpaceDE w:val="0"/>
        <w:ind w:left="0" w:firstLine="720"/>
        <w:jc w:val="both"/>
      </w:pPr>
      <w: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C6379D" w:rsidRDefault="00C6379D" w:rsidP="00C6379D">
      <w:pPr>
        <w:numPr>
          <w:ilvl w:val="2"/>
          <w:numId w:val="1"/>
        </w:numPr>
        <w:tabs>
          <w:tab w:val="left" w:pos="1440"/>
        </w:tabs>
        <w:autoSpaceDE w:val="0"/>
        <w:ind w:left="0" w:firstLine="720"/>
        <w:jc w:val="both"/>
      </w:pPr>
      <w: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C6379D" w:rsidRDefault="00C6379D" w:rsidP="00C6379D">
      <w:pPr>
        <w:numPr>
          <w:ilvl w:val="2"/>
          <w:numId w:val="1"/>
        </w:numPr>
        <w:tabs>
          <w:tab w:val="left" w:pos="1440"/>
        </w:tabs>
        <w:autoSpaceDE w:val="0"/>
        <w:ind w:left="0" w:firstLine="720"/>
        <w:jc w:val="both"/>
      </w:pPr>
      <w:r>
        <w:t xml:space="preserve">По требованию Собственника (нанимателей, арендаторов) производить либо организовать проведение сверки платы за жилое помещение и коммунальные </w:t>
      </w:r>
      <w:proofErr w:type="gramStart"/>
      <w:r>
        <w:t>услуги</w:t>
      </w:r>
      <w:proofErr w:type="gramEnd"/>
      <w: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C6379D" w:rsidRDefault="00C6379D" w:rsidP="00C6379D">
      <w:pPr>
        <w:numPr>
          <w:ilvl w:val="2"/>
          <w:numId w:val="1"/>
        </w:numPr>
        <w:tabs>
          <w:tab w:val="left" w:pos="1440"/>
        </w:tabs>
        <w:autoSpaceDE w:val="0"/>
        <w:ind w:left="0" w:firstLine="720"/>
        <w:jc w:val="both"/>
      </w:pPr>
      <w:r>
        <w:t xml:space="preserve">Предоставлять Собственнику отчет о выполнении Договора за истекший календарный год в течение первого квартала, следующего за истекшим годом действия </w:t>
      </w:r>
      <w:r>
        <w:lastRenderedPageBreak/>
        <w:t xml:space="preserve">Договора, а при заключении Договора на срок один год - не ранее чем за два месяца и не </w:t>
      </w:r>
      <w:proofErr w:type="gramStart"/>
      <w:r>
        <w:t>позднее</w:t>
      </w:r>
      <w:proofErr w:type="gramEnd"/>
      <w: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 Предоставление отчета производится путем опубликования информации на сайте Управляющей организации в сети Интернет.</w:t>
      </w:r>
    </w:p>
    <w:p w:rsidR="00C6379D" w:rsidRDefault="00C6379D" w:rsidP="00C6379D">
      <w:pPr>
        <w:numPr>
          <w:ilvl w:val="2"/>
          <w:numId w:val="1"/>
        </w:numPr>
        <w:tabs>
          <w:tab w:val="left" w:pos="1440"/>
        </w:tabs>
        <w:autoSpaceDE w:val="0"/>
        <w:ind w:left="0" w:firstLine="720"/>
        <w:jc w:val="both"/>
      </w:pPr>
      <w:bookmarkStart w:id="7" w:name="Par165"/>
      <w:bookmarkEnd w:id="7"/>
      <w:r>
        <w:t>В течение срока действия настоящего Договора по требованию Собственника предоставлять ему в офисе Управляющей организации квартальные отчеты о выполненных работах и услугах согласно Договору.</w:t>
      </w:r>
    </w:p>
    <w:p w:rsidR="00C6379D" w:rsidRDefault="00C6379D" w:rsidP="00C6379D">
      <w:pPr>
        <w:numPr>
          <w:ilvl w:val="2"/>
          <w:numId w:val="1"/>
        </w:numPr>
        <w:tabs>
          <w:tab w:val="left" w:pos="1440"/>
        </w:tabs>
        <w:autoSpaceDE w:val="0"/>
        <w:ind w:left="0" w:firstLine="720"/>
        <w:jc w:val="both"/>
      </w:pPr>
      <w: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t>ю(</w:t>
      </w:r>
      <w:proofErr w:type="gramEnd"/>
      <w:r>
        <w:t>ям) Собственника.</w:t>
      </w:r>
    </w:p>
    <w:p w:rsidR="00C6379D" w:rsidRDefault="00C6379D" w:rsidP="00C6379D">
      <w:pPr>
        <w:numPr>
          <w:ilvl w:val="2"/>
          <w:numId w:val="1"/>
        </w:numPr>
        <w:tabs>
          <w:tab w:val="left" w:pos="1440"/>
        </w:tabs>
        <w:autoSpaceDE w:val="0"/>
        <w:ind w:left="0" w:firstLine="720"/>
        <w:jc w:val="both"/>
      </w:pPr>
      <w:r>
        <w:t>Представлять интересы Собственника (нанимателя, арендатора) в рамках исполнения своих обязательств по настоящему Договору.</w:t>
      </w:r>
    </w:p>
    <w:p w:rsidR="00C6379D" w:rsidRDefault="00C6379D" w:rsidP="00C6379D">
      <w:pPr>
        <w:numPr>
          <w:ilvl w:val="2"/>
          <w:numId w:val="1"/>
        </w:numPr>
        <w:tabs>
          <w:tab w:val="left" w:pos="1440"/>
        </w:tabs>
        <w:autoSpaceDE w:val="0"/>
        <w:ind w:left="0" w:firstLine="720"/>
        <w:jc w:val="both"/>
      </w:pPr>
      <w:r>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C6379D" w:rsidRDefault="00C6379D" w:rsidP="00C6379D">
      <w:pPr>
        <w:numPr>
          <w:ilvl w:val="2"/>
          <w:numId w:val="1"/>
        </w:numPr>
        <w:tabs>
          <w:tab w:val="left" w:pos="1440"/>
        </w:tabs>
        <w:autoSpaceDE w:val="0"/>
        <w:ind w:left="0" w:firstLine="720"/>
        <w:jc w:val="both"/>
      </w:pPr>
      <w: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C6379D" w:rsidRDefault="00C6379D" w:rsidP="00C6379D">
      <w:pPr>
        <w:tabs>
          <w:tab w:val="left" w:pos="1440"/>
        </w:tabs>
        <w:autoSpaceDE w:val="0"/>
        <w:ind w:firstLine="720"/>
        <w:jc w:val="both"/>
      </w:pPr>
      <w: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C6379D" w:rsidRDefault="00C6379D" w:rsidP="00C6379D">
      <w:pPr>
        <w:numPr>
          <w:ilvl w:val="2"/>
          <w:numId w:val="1"/>
        </w:numPr>
        <w:tabs>
          <w:tab w:val="left" w:pos="1440"/>
        </w:tabs>
        <w:autoSpaceDE w:val="0"/>
        <w:ind w:left="0" w:firstLine="720"/>
        <w:jc w:val="both"/>
      </w:pPr>
      <w: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C6379D" w:rsidRDefault="00C6379D" w:rsidP="00C6379D">
      <w:pPr>
        <w:numPr>
          <w:ilvl w:val="2"/>
          <w:numId w:val="1"/>
        </w:numPr>
        <w:tabs>
          <w:tab w:val="left" w:pos="1440"/>
        </w:tabs>
        <w:autoSpaceDE w:val="0"/>
        <w:ind w:left="0" w:firstLine="720"/>
        <w:jc w:val="both"/>
      </w:pPr>
      <w: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00C16CAE">
        <w:fldChar w:fldCharType="begin"/>
      </w:r>
      <w:r>
        <w:instrText xml:space="preserve"> HYPERLINK "file:///\\\\192.168.88.194\\infobuh\\Бертова\\КОНКУРС%20ВЕРНОВА\\конкурсная%20документация.rtf" \l "Par211" </w:instrText>
      </w:r>
      <w:r w:rsidR="00C16CAE">
        <w:fldChar w:fldCharType="separate"/>
      </w:r>
      <w:r>
        <w:rPr>
          <w:rStyle w:val="a3"/>
        </w:rPr>
        <w:t>пп</w:t>
      </w:r>
      <w:proofErr w:type="spellEnd"/>
      <w:r>
        <w:rPr>
          <w:rStyle w:val="a3"/>
        </w:rPr>
        <w:t>. 3.1.3</w:t>
      </w:r>
      <w:r w:rsidR="00C16CAE">
        <w:fldChar w:fldCharType="end"/>
      </w:r>
      <w:r>
        <w:rPr>
          <w:rStyle w:val="a3"/>
        </w:rPr>
        <w:t>5</w:t>
      </w:r>
      <w:r>
        <w:t>). За счет сре</w:t>
      </w:r>
      <w:proofErr w:type="gramStart"/>
      <w:r>
        <w:t>дств стр</w:t>
      </w:r>
      <w:proofErr w:type="gramEnd"/>
      <w: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C6379D" w:rsidRDefault="00C6379D" w:rsidP="00C6379D">
      <w:pPr>
        <w:numPr>
          <w:ilvl w:val="2"/>
          <w:numId w:val="1"/>
        </w:numPr>
        <w:tabs>
          <w:tab w:val="left" w:pos="1440"/>
        </w:tabs>
        <w:autoSpaceDE w:val="0"/>
        <w:ind w:left="0" w:firstLine="720"/>
        <w:jc w:val="both"/>
      </w:pPr>
      <w:proofErr w:type="gramStart"/>
      <w: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t>, или, если такой собственник не указан, любому собственнику помещения в доме.</w:t>
      </w:r>
    </w:p>
    <w:p w:rsidR="00C6379D" w:rsidRDefault="00C6379D" w:rsidP="00C6379D">
      <w:pPr>
        <w:numPr>
          <w:ilvl w:val="2"/>
          <w:numId w:val="1"/>
        </w:numPr>
        <w:tabs>
          <w:tab w:val="left" w:pos="1440"/>
        </w:tabs>
        <w:autoSpaceDE w:val="0"/>
        <w:ind w:left="0" w:firstLine="720"/>
        <w:jc w:val="both"/>
      </w:pPr>
      <w:bookmarkStart w:id="8" w:name="Par183"/>
      <w:bookmarkEnd w:id="8"/>
      <w:r>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C6379D" w:rsidRDefault="00C6379D" w:rsidP="00C6379D">
      <w:pPr>
        <w:numPr>
          <w:ilvl w:val="2"/>
          <w:numId w:val="1"/>
        </w:numPr>
        <w:tabs>
          <w:tab w:val="left" w:pos="1440"/>
        </w:tabs>
        <w:autoSpaceDE w:val="0"/>
        <w:ind w:left="0" w:firstLine="720"/>
        <w:jc w:val="both"/>
      </w:pPr>
      <w:bookmarkStart w:id="9" w:name="Par190"/>
      <w:bookmarkEnd w:id="9"/>
      <w:r>
        <w:t xml:space="preserve">Оказывать содействие в порядке, установленном законодательством, уполномоченным организациям в установке и эксплуатации технических средств </w:t>
      </w:r>
      <w:r>
        <w:lastRenderedPageBreak/>
        <w:t>городских систем безопасности, диспетчерского контроля и учета, функционирование которых не связано с жилищными отношениями (</w:t>
      </w:r>
      <w:hyperlink r:id="rId16" w:history="1">
        <w:r>
          <w:rPr>
            <w:rStyle w:val="a3"/>
          </w:rPr>
          <w:t>ст. 4</w:t>
        </w:r>
      </w:hyperlink>
      <w:r>
        <w:t xml:space="preserve"> Жилищного кодекса Российской Федерации).</w:t>
      </w:r>
    </w:p>
    <w:p w:rsidR="00C6379D" w:rsidRDefault="00C6379D" w:rsidP="00C6379D">
      <w:pPr>
        <w:numPr>
          <w:ilvl w:val="2"/>
          <w:numId w:val="1"/>
        </w:numPr>
        <w:tabs>
          <w:tab w:val="left" w:pos="1440"/>
        </w:tabs>
        <w:autoSpaceDE w:val="0"/>
        <w:ind w:left="0" w:firstLine="720"/>
        <w:jc w:val="both"/>
      </w:pPr>
      <w:r>
        <w:t xml:space="preserve">Обеспечить возможность </w:t>
      </w:r>
      <w:proofErr w:type="gramStart"/>
      <w:r>
        <w:t>контроля за</w:t>
      </w:r>
      <w:proofErr w:type="gramEnd"/>
      <w:r>
        <w:t xml:space="preserve"> исполнением обязательств по настоящему Договору (</w:t>
      </w:r>
      <w:hyperlink r:id="rId17" w:anchor="Par345" w:history="1">
        <w:r>
          <w:rPr>
            <w:rStyle w:val="a3"/>
          </w:rPr>
          <w:t>раздел 6</w:t>
        </w:r>
      </w:hyperlink>
      <w:r>
        <w:t xml:space="preserve"> Договора).</w:t>
      </w:r>
    </w:p>
    <w:p w:rsidR="00C6379D" w:rsidRDefault="00C6379D" w:rsidP="00C6379D">
      <w:pPr>
        <w:numPr>
          <w:ilvl w:val="2"/>
          <w:numId w:val="1"/>
        </w:numPr>
        <w:tabs>
          <w:tab w:val="left" w:pos="1440"/>
        </w:tabs>
        <w:autoSpaceDE w:val="0"/>
        <w:ind w:left="0" w:firstLine="720"/>
        <w:jc w:val="both"/>
      </w:pPr>
      <w: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C6379D" w:rsidRDefault="00C6379D" w:rsidP="00C6379D">
      <w:pPr>
        <w:numPr>
          <w:ilvl w:val="1"/>
          <w:numId w:val="1"/>
        </w:numPr>
        <w:tabs>
          <w:tab w:val="left" w:pos="1440"/>
        </w:tabs>
        <w:autoSpaceDE w:val="0"/>
        <w:ind w:left="0" w:firstLine="720"/>
        <w:jc w:val="both"/>
      </w:pPr>
      <w:bookmarkStart w:id="10" w:name="Par198"/>
      <w:bookmarkEnd w:id="10"/>
      <w:r>
        <w:t>Управляющая организация вправе:</w:t>
      </w:r>
    </w:p>
    <w:p w:rsidR="00C6379D" w:rsidRDefault="00C6379D" w:rsidP="00C6379D">
      <w:pPr>
        <w:numPr>
          <w:ilvl w:val="2"/>
          <w:numId w:val="1"/>
        </w:numPr>
        <w:tabs>
          <w:tab w:val="left" w:pos="1440"/>
        </w:tabs>
        <w:autoSpaceDE w:val="0"/>
        <w:ind w:left="0" w:firstLine="720"/>
        <w:jc w:val="both"/>
      </w:pPr>
      <w:r>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C6379D" w:rsidRDefault="00C6379D" w:rsidP="00C6379D">
      <w:pPr>
        <w:numPr>
          <w:ilvl w:val="2"/>
          <w:numId w:val="1"/>
        </w:numPr>
        <w:tabs>
          <w:tab w:val="left" w:pos="1440"/>
        </w:tabs>
        <w:autoSpaceDE w:val="0"/>
        <w:ind w:left="0" w:firstLine="720"/>
        <w:jc w:val="both"/>
      </w:pPr>
      <w: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C6379D" w:rsidRDefault="00C6379D" w:rsidP="00C6379D">
      <w:pPr>
        <w:numPr>
          <w:ilvl w:val="2"/>
          <w:numId w:val="1"/>
        </w:numPr>
        <w:tabs>
          <w:tab w:val="left" w:pos="1440"/>
        </w:tabs>
        <w:autoSpaceDE w:val="0"/>
        <w:ind w:left="0" w:firstLine="720"/>
        <w:jc w:val="both"/>
      </w:pPr>
      <w:bookmarkStart w:id="11" w:name="Par202"/>
      <w:bookmarkEnd w:id="11"/>
      <w: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18" w:anchor="Par305" w:history="1">
        <w:r>
          <w:rPr>
            <w:rStyle w:val="a3"/>
          </w:rPr>
          <w:t>п. 4.4</w:t>
        </w:r>
      </w:hyperlink>
      <w:r>
        <w:t xml:space="preserve"> настоящего Договора.</w:t>
      </w:r>
    </w:p>
    <w:p w:rsidR="00C6379D" w:rsidRDefault="00C6379D" w:rsidP="00C6379D">
      <w:pPr>
        <w:numPr>
          <w:ilvl w:val="2"/>
          <w:numId w:val="1"/>
        </w:numPr>
        <w:tabs>
          <w:tab w:val="left" w:pos="1440"/>
        </w:tabs>
        <w:autoSpaceDE w:val="0"/>
        <w:ind w:left="0" w:firstLine="720"/>
        <w:jc w:val="both"/>
      </w:pPr>
      <w: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6379D" w:rsidRDefault="00C6379D" w:rsidP="00C6379D">
      <w:pPr>
        <w:numPr>
          <w:ilvl w:val="2"/>
          <w:numId w:val="1"/>
        </w:numPr>
        <w:tabs>
          <w:tab w:val="left" w:pos="1440"/>
        </w:tabs>
        <w:autoSpaceDE w:val="0"/>
        <w:ind w:left="0" w:firstLine="720"/>
        <w:jc w:val="both"/>
      </w:pPr>
      <w:r>
        <w:t>Готовить предложения общему собранию собственников помещений по установлению на предстоящий год:</w:t>
      </w:r>
    </w:p>
    <w:p w:rsidR="00C6379D" w:rsidRDefault="00C6379D" w:rsidP="00C6379D">
      <w:pPr>
        <w:numPr>
          <w:ilvl w:val="0"/>
          <w:numId w:val="3"/>
        </w:numPr>
        <w:tabs>
          <w:tab w:val="left" w:pos="993"/>
        </w:tabs>
        <w:autoSpaceDE w:val="0"/>
        <w:ind w:left="0" w:firstLine="720"/>
        <w:jc w:val="both"/>
      </w:pPr>
      <w:r>
        <w:t>размера платы за содержание и ремонт общего имущества в Многоквартирном доме;</w:t>
      </w:r>
    </w:p>
    <w:p w:rsidR="00C6379D" w:rsidRDefault="00C6379D" w:rsidP="00C6379D">
      <w:pPr>
        <w:numPr>
          <w:ilvl w:val="0"/>
          <w:numId w:val="3"/>
        </w:numPr>
        <w:tabs>
          <w:tab w:val="left" w:pos="993"/>
        </w:tabs>
        <w:autoSpaceDE w:val="0"/>
        <w:ind w:left="0" w:firstLine="720"/>
        <w:jc w:val="both"/>
      </w:pPr>
      <w:bookmarkStart w:id="12" w:name="Par206"/>
      <w:bookmarkEnd w:id="12"/>
      <w:r>
        <w:t xml:space="preserve">перечней работ и услуг, предусмотренных </w:t>
      </w:r>
      <w:hyperlink r:id="rId19" w:anchor="Par969" w:history="1">
        <w:r>
          <w:rPr>
            <w:rStyle w:val="a3"/>
          </w:rPr>
          <w:t xml:space="preserve">приложениями № 2 и № </w:t>
        </w:r>
      </w:hyperlink>
      <w:r>
        <w:rPr>
          <w:rStyle w:val="a3"/>
        </w:rPr>
        <w:t>3</w:t>
      </w:r>
      <w:r>
        <w:t xml:space="preserve"> настоящему Договору.</w:t>
      </w:r>
    </w:p>
    <w:p w:rsidR="00C6379D" w:rsidRDefault="00C6379D" w:rsidP="00C6379D">
      <w:pPr>
        <w:numPr>
          <w:ilvl w:val="2"/>
          <w:numId w:val="1"/>
        </w:numPr>
        <w:tabs>
          <w:tab w:val="left" w:pos="1440"/>
        </w:tabs>
        <w:autoSpaceDE w:val="0"/>
        <w:ind w:left="0" w:firstLine="720"/>
        <w:jc w:val="both"/>
      </w:pPr>
      <w:bookmarkStart w:id="13" w:name="Par214"/>
      <w:bookmarkStart w:id="14" w:name="Par211"/>
      <w:bookmarkEnd w:id="13"/>
      <w:bookmarkEnd w:id="14"/>
      <w:proofErr w:type="gramStart"/>
      <w: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20" w:history="1">
        <w:r>
          <w:rPr>
            <w:rStyle w:val="a3"/>
          </w:rPr>
          <w:t>Схемой</w:t>
        </w:r>
      </w:hyperlink>
      <w:r>
        <w:t xml:space="preserve"> разграничения ответственности Управляющей организации и Собственника, приложение № 5), согласовав с последними дату и время таких осмотров.</w:t>
      </w:r>
      <w:proofErr w:type="gramEnd"/>
    </w:p>
    <w:p w:rsidR="00C6379D" w:rsidRDefault="00C6379D" w:rsidP="00C6379D">
      <w:pPr>
        <w:numPr>
          <w:ilvl w:val="2"/>
          <w:numId w:val="1"/>
        </w:numPr>
        <w:tabs>
          <w:tab w:val="left" w:pos="1440"/>
        </w:tabs>
        <w:autoSpaceDE w:val="0"/>
        <w:ind w:left="0" w:firstLine="720"/>
        <w:jc w:val="both"/>
      </w:pPr>
      <w: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C6379D" w:rsidRDefault="00C6379D" w:rsidP="00C6379D">
      <w:pPr>
        <w:numPr>
          <w:ilvl w:val="2"/>
          <w:numId w:val="1"/>
        </w:numPr>
        <w:tabs>
          <w:tab w:val="left" w:pos="1440"/>
        </w:tabs>
        <w:autoSpaceDE w:val="0"/>
        <w:ind w:left="0" w:firstLine="720"/>
        <w:jc w:val="both"/>
      </w:pPr>
      <w: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C6379D" w:rsidRDefault="00C6379D" w:rsidP="00C6379D">
      <w:pPr>
        <w:numPr>
          <w:ilvl w:val="1"/>
          <w:numId w:val="1"/>
        </w:numPr>
        <w:tabs>
          <w:tab w:val="left" w:pos="1440"/>
        </w:tabs>
        <w:autoSpaceDE w:val="0"/>
        <w:ind w:left="0" w:firstLine="720"/>
        <w:jc w:val="both"/>
      </w:pPr>
      <w:r>
        <w:t>Собственник обязан:</w:t>
      </w:r>
    </w:p>
    <w:p w:rsidR="00C6379D" w:rsidRDefault="00C6379D" w:rsidP="00C6379D">
      <w:pPr>
        <w:numPr>
          <w:ilvl w:val="2"/>
          <w:numId w:val="1"/>
        </w:numPr>
        <w:tabs>
          <w:tab w:val="left" w:pos="1440"/>
        </w:tabs>
        <w:autoSpaceDE w:val="0"/>
        <w:ind w:left="0" w:firstLine="720"/>
        <w:jc w:val="both"/>
      </w:pPr>
      <w:r>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t>м(</w:t>
      </w:r>
      <w:proofErr w:type="spellStart"/>
      <w:proofErr w:type="gramEnd"/>
      <w:r>
        <w:t>ями</w:t>
      </w:r>
      <w:proofErr w:type="spellEnd"/>
      <w:r>
        <w:t>).</w:t>
      </w:r>
    </w:p>
    <w:p w:rsidR="00C6379D" w:rsidRDefault="00C6379D" w:rsidP="00C6379D">
      <w:pPr>
        <w:numPr>
          <w:ilvl w:val="2"/>
          <w:numId w:val="1"/>
        </w:numPr>
        <w:tabs>
          <w:tab w:val="left" w:pos="1440"/>
        </w:tabs>
        <w:autoSpaceDE w:val="0"/>
        <w:ind w:left="0" w:firstLine="720"/>
        <w:jc w:val="both"/>
      </w:pPr>
      <w:bookmarkStart w:id="15" w:name="Par219"/>
      <w:bookmarkEnd w:id="15"/>
      <w:r>
        <w:t>При неиспользовании помещени</w:t>
      </w:r>
      <w:proofErr w:type="gramStart"/>
      <w:r>
        <w:t>я(</w:t>
      </w:r>
      <w:proofErr w:type="gramEnd"/>
      <w: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C6379D" w:rsidRDefault="00C6379D" w:rsidP="00C6379D">
      <w:pPr>
        <w:numPr>
          <w:ilvl w:val="2"/>
          <w:numId w:val="1"/>
        </w:numPr>
        <w:tabs>
          <w:tab w:val="left" w:pos="1440"/>
        </w:tabs>
        <w:autoSpaceDE w:val="0"/>
        <w:ind w:left="0" w:firstLine="720"/>
        <w:jc w:val="both"/>
      </w:pPr>
      <w:r>
        <w:lastRenderedPageBreak/>
        <w:t>Соблюдать следующие требования:</w:t>
      </w:r>
    </w:p>
    <w:p w:rsidR="00C6379D" w:rsidRDefault="00C6379D" w:rsidP="00C6379D">
      <w:pPr>
        <w:tabs>
          <w:tab w:val="left" w:pos="1440"/>
        </w:tabs>
        <w:autoSpaceDE w:val="0"/>
        <w:ind w:firstLine="720"/>
        <w:jc w:val="both"/>
      </w:pPr>
      <w:r>
        <w:t>а) не производить перенос инженерных сетей;</w:t>
      </w:r>
    </w:p>
    <w:p w:rsidR="00C6379D" w:rsidRDefault="00C6379D" w:rsidP="00C6379D">
      <w:pPr>
        <w:tabs>
          <w:tab w:val="left" w:pos="1440"/>
        </w:tabs>
        <w:autoSpaceDE w:val="0"/>
        <w:ind w:firstLine="720"/>
        <w:jc w:val="both"/>
      </w:pPr>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6379D" w:rsidRDefault="00C6379D" w:rsidP="00C6379D">
      <w:pPr>
        <w:tabs>
          <w:tab w:val="left" w:pos="1440"/>
        </w:tabs>
        <w:autoSpaceDE w:val="0"/>
        <w:ind w:firstLine="720"/>
        <w:jc w:val="both"/>
      </w:pPr>
      <w: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6379D" w:rsidRDefault="00C6379D" w:rsidP="00C6379D">
      <w:pPr>
        <w:tabs>
          <w:tab w:val="left" w:pos="1440"/>
        </w:tabs>
        <w:autoSpaceDE w:val="0"/>
        <w:ind w:firstLine="720"/>
        <w:jc w:val="both"/>
      </w:pPr>
      <w: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6379D" w:rsidRDefault="00C6379D" w:rsidP="00C6379D">
      <w:pPr>
        <w:tabs>
          <w:tab w:val="left" w:pos="1440"/>
        </w:tabs>
        <w:autoSpaceDE w:val="0"/>
        <w:ind w:firstLine="720"/>
        <w:jc w:val="both"/>
      </w:pPr>
      <w: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6379D" w:rsidRDefault="00C6379D" w:rsidP="00C6379D">
      <w:pPr>
        <w:tabs>
          <w:tab w:val="left" w:pos="1440"/>
        </w:tabs>
        <w:autoSpaceDE w:val="0"/>
        <w:ind w:firstLine="720"/>
        <w:jc w:val="both"/>
      </w:pPr>
      <w: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C6379D" w:rsidRDefault="00C6379D" w:rsidP="00C6379D">
      <w:pPr>
        <w:tabs>
          <w:tab w:val="left" w:pos="1440"/>
        </w:tabs>
        <w:autoSpaceDE w:val="0"/>
        <w:ind w:firstLine="720"/>
        <w:jc w:val="both"/>
      </w:pPr>
      <w:r>
        <w:t>ж) не допускать производства в помещении работ или совершения других действий, приводящих к порче общего имущества в Многоквартирном доме;</w:t>
      </w:r>
    </w:p>
    <w:p w:rsidR="00C6379D" w:rsidRDefault="00C6379D" w:rsidP="00C6379D">
      <w:pPr>
        <w:tabs>
          <w:tab w:val="left" w:pos="1440"/>
        </w:tabs>
        <w:autoSpaceDE w:val="0"/>
        <w:ind w:firstLine="720"/>
        <w:jc w:val="both"/>
      </w:pPr>
      <w:r>
        <w:t>з) не использовать пассажирские лифты для транспортировки строительных материалов и отходов без упаковки;</w:t>
      </w:r>
    </w:p>
    <w:p w:rsidR="00C6379D" w:rsidRDefault="00C6379D" w:rsidP="00C6379D">
      <w:pPr>
        <w:tabs>
          <w:tab w:val="left" w:pos="1440"/>
        </w:tabs>
        <w:autoSpaceDE w:val="0"/>
        <w:ind w:firstLine="720"/>
        <w:jc w:val="both"/>
      </w:pPr>
      <w:bookmarkStart w:id="16" w:name="Par229"/>
      <w:bookmarkEnd w:id="16"/>
      <w: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6379D" w:rsidRDefault="00C6379D" w:rsidP="00C6379D">
      <w:pPr>
        <w:tabs>
          <w:tab w:val="left" w:pos="1440"/>
        </w:tabs>
        <w:autoSpaceDE w:val="0"/>
        <w:ind w:firstLine="720"/>
        <w:jc w:val="both"/>
      </w:pPr>
      <w: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C6379D" w:rsidRDefault="00C6379D" w:rsidP="00C6379D">
      <w:pPr>
        <w:tabs>
          <w:tab w:val="left" w:pos="1440"/>
        </w:tabs>
        <w:autoSpaceDE w:val="0"/>
        <w:ind w:firstLine="720"/>
        <w:jc w:val="both"/>
      </w:pPr>
      <w: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C6379D" w:rsidRDefault="00C6379D" w:rsidP="00C6379D">
      <w:pPr>
        <w:numPr>
          <w:ilvl w:val="2"/>
          <w:numId w:val="1"/>
        </w:numPr>
        <w:tabs>
          <w:tab w:val="left" w:pos="1440"/>
        </w:tabs>
        <w:autoSpaceDE w:val="0"/>
        <w:ind w:left="0" w:firstLine="720"/>
        <w:jc w:val="both"/>
      </w:pPr>
      <w:bookmarkStart w:id="17" w:name="Par232"/>
      <w:bookmarkEnd w:id="17"/>
      <w:r>
        <w:t>Предоставлять Управляющей организации в течение трех рабочих дней сведения:</w:t>
      </w:r>
    </w:p>
    <w:p w:rsidR="00C6379D" w:rsidRDefault="00C6379D" w:rsidP="00C6379D">
      <w:pPr>
        <w:numPr>
          <w:ilvl w:val="0"/>
          <w:numId w:val="4"/>
        </w:numPr>
        <w:tabs>
          <w:tab w:val="left" w:pos="540"/>
          <w:tab w:val="left" w:pos="993"/>
        </w:tabs>
        <w:autoSpaceDE w:val="0"/>
        <w:ind w:left="0" w:firstLine="720"/>
        <w:jc w:val="both"/>
      </w:pPr>
      <w: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6379D" w:rsidRDefault="00C6379D" w:rsidP="00C6379D">
      <w:pPr>
        <w:numPr>
          <w:ilvl w:val="0"/>
          <w:numId w:val="4"/>
        </w:numPr>
        <w:tabs>
          <w:tab w:val="left" w:pos="540"/>
          <w:tab w:val="left" w:pos="993"/>
        </w:tabs>
        <w:autoSpaceDE w:val="0"/>
        <w:ind w:left="0" w:firstLine="720"/>
        <w:jc w:val="both"/>
      </w:pPr>
      <w:proofErr w:type="gramStart"/>
      <w: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C6379D" w:rsidRDefault="00C6379D" w:rsidP="00C6379D">
      <w:pPr>
        <w:numPr>
          <w:ilvl w:val="0"/>
          <w:numId w:val="4"/>
        </w:numPr>
        <w:tabs>
          <w:tab w:val="left" w:pos="540"/>
          <w:tab w:val="left" w:pos="993"/>
        </w:tabs>
        <w:autoSpaceDE w:val="0"/>
        <w:ind w:left="0" w:firstLine="720"/>
        <w:jc w:val="both"/>
      </w:pPr>
      <w:r>
        <w:t>об изменении количества граждан, проживающих в жило</w:t>
      </w:r>
      <w:proofErr w:type="gramStart"/>
      <w:r>
        <w:t>м(</w:t>
      </w:r>
      <w:proofErr w:type="spellStart"/>
      <w:proofErr w:type="gramEnd"/>
      <w:r>
        <w:t>ых</w:t>
      </w:r>
      <w:proofErr w:type="spellEnd"/>
      <w:r>
        <w:t>) помещении(</w:t>
      </w:r>
      <w:proofErr w:type="spellStart"/>
      <w:r>
        <w:t>ях</w:t>
      </w:r>
      <w:proofErr w:type="spellEnd"/>
      <w: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C6379D" w:rsidRDefault="00C6379D" w:rsidP="00C6379D">
      <w:pPr>
        <w:numPr>
          <w:ilvl w:val="0"/>
          <w:numId w:val="4"/>
        </w:numPr>
        <w:tabs>
          <w:tab w:val="left" w:pos="540"/>
          <w:tab w:val="left" w:pos="993"/>
        </w:tabs>
        <w:autoSpaceDE w:val="0"/>
        <w:ind w:left="0" w:firstLine="720"/>
        <w:jc w:val="both"/>
      </w:pPr>
      <w:r>
        <w:t>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t>м(</w:t>
      </w:r>
      <w:proofErr w:type="spellStart"/>
      <w:proofErr w:type="gramEnd"/>
      <w:r>
        <w:t>ых</w:t>
      </w:r>
      <w:proofErr w:type="spellEnd"/>
      <w:r>
        <w:t>) помещении(</w:t>
      </w:r>
      <w:proofErr w:type="spellStart"/>
      <w:r>
        <w:t>ях</w:t>
      </w:r>
      <w:proofErr w:type="spellEnd"/>
      <w:r>
        <w:t xml:space="preserve">) потребляющих устройств водо-, и теплоснабжения и другие данные, необходимые для определения расчетным путем объемов (количества) потребления </w:t>
      </w:r>
      <w:r>
        <w:lastRenderedPageBreak/>
        <w:t>соответствующих коммунальных ресурсов и расчета размера их оплаты (собственники нежилых помещений).</w:t>
      </w:r>
    </w:p>
    <w:p w:rsidR="00C6379D" w:rsidRDefault="00C6379D" w:rsidP="00C6379D">
      <w:pPr>
        <w:numPr>
          <w:ilvl w:val="2"/>
          <w:numId w:val="1"/>
        </w:numPr>
        <w:tabs>
          <w:tab w:val="left" w:pos="1440"/>
        </w:tabs>
        <w:autoSpaceDE w:val="0"/>
        <w:ind w:left="0" w:firstLine="720"/>
        <w:jc w:val="both"/>
      </w:pPr>
      <w:r>
        <w:t xml:space="preserve">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w:t>
      </w:r>
      <w:r>
        <w:br/>
        <w:t>время.</w:t>
      </w:r>
    </w:p>
    <w:p w:rsidR="00C6379D" w:rsidRDefault="00C6379D" w:rsidP="00C6379D">
      <w:pPr>
        <w:numPr>
          <w:ilvl w:val="2"/>
          <w:numId w:val="1"/>
        </w:numPr>
        <w:tabs>
          <w:tab w:val="left" w:pos="1440"/>
        </w:tabs>
        <w:autoSpaceDE w:val="0"/>
        <w:ind w:left="0" w:firstLine="720"/>
        <w:jc w:val="both"/>
      </w:pPr>
      <w:r>
        <w:t>Сообщать Управляющей организации о выявленных неисправностях общего имущества в Многоквартирном доме.</w:t>
      </w:r>
    </w:p>
    <w:p w:rsidR="00C6379D" w:rsidRDefault="00C6379D" w:rsidP="00C6379D">
      <w:pPr>
        <w:numPr>
          <w:ilvl w:val="1"/>
          <w:numId w:val="1"/>
        </w:numPr>
        <w:tabs>
          <w:tab w:val="left" w:pos="1440"/>
        </w:tabs>
        <w:autoSpaceDE w:val="0"/>
        <w:ind w:left="0" w:firstLine="720"/>
        <w:jc w:val="both"/>
      </w:pPr>
      <w:bookmarkStart w:id="18" w:name="Par239"/>
      <w:bookmarkEnd w:id="18"/>
      <w:r>
        <w:t>Собственник имеет право:</w:t>
      </w:r>
    </w:p>
    <w:p w:rsidR="00C6379D" w:rsidRDefault="00C6379D" w:rsidP="00C6379D">
      <w:pPr>
        <w:numPr>
          <w:ilvl w:val="2"/>
          <w:numId w:val="1"/>
        </w:numPr>
        <w:tabs>
          <w:tab w:val="left" w:pos="1440"/>
        </w:tabs>
        <w:autoSpaceDE w:val="0"/>
        <w:ind w:left="0" w:firstLine="720"/>
        <w:jc w:val="both"/>
      </w:pPr>
      <w: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C6379D" w:rsidRDefault="00C6379D" w:rsidP="00C6379D">
      <w:pPr>
        <w:numPr>
          <w:ilvl w:val="2"/>
          <w:numId w:val="1"/>
        </w:numPr>
        <w:tabs>
          <w:tab w:val="left" w:pos="1440"/>
        </w:tabs>
        <w:autoSpaceDE w:val="0"/>
        <w:ind w:left="0" w:firstLine="720"/>
        <w:jc w:val="both"/>
      </w:pPr>
      <w: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C6379D" w:rsidRDefault="00C6379D" w:rsidP="00C6379D">
      <w:pPr>
        <w:numPr>
          <w:ilvl w:val="2"/>
          <w:numId w:val="1"/>
        </w:numPr>
        <w:tabs>
          <w:tab w:val="left" w:pos="1440"/>
        </w:tabs>
        <w:autoSpaceDE w:val="0"/>
        <w:ind w:left="0" w:firstLine="720"/>
        <w:jc w:val="both"/>
      </w:pPr>
      <w: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21" w:anchor="Par325" w:history="1">
        <w:r>
          <w:rPr>
            <w:rStyle w:val="a3"/>
          </w:rPr>
          <w:t>пунктом 4.13</w:t>
        </w:r>
      </w:hyperlink>
      <w:r>
        <w:t xml:space="preserve"> настоящего Договора.</w:t>
      </w:r>
    </w:p>
    <w:p w:rsidR="00C6379D" w:rsidRDefault="00C6379D" w:rsidP="00C6379D">
      <w:pPr>
        <w:numPr>
          <w:ilvl w:val="2"/>
          <w:numId w:val="1"/>
        </w:numPr>
        <w:tabs>
          <w:tab w:val="left" w:pos="1440"/>
        </w:tabs>
        <w:autoSpaceDE w:val="0"/>
        <w:ind w:left="0" w:firstLine="720"/>
        <w:jc w:val="both"/>
      </w:pPr>
      <w:bookmarkStart w:id="19" w:name="Par243"/>
      <w:bookmarkEnd w:id="19"/>
      <w: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6379D" w:rsidRDefault="00C6379D" w:rsidP="00C6379D">
      <w:pPr>
        <w:numPr>
          <w:ilvl w:val="2"/>
          <w:numId w:val="1"/>
        </w:numPr>
        <w:tabs>
          <w:tab w:val="left" w:pos="1440"/>
        </w:tabs>
        <w:autoSpaceDE w:val="0"/>
        <w:ind w:left="0" w:firstLine="720"/>
        <w:jc w:val="both"/>
      </w:pP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6379D" w:rsidRDefault="00C6379D" w:rsidP="00C6379D">
      <w:pPr>
        <w:numPr>
          <w:ilvl w:val="2"/>
          <w:numId w:val="1"/>
        </w:numPr>
        <w:tabs>
          <w:tab w:val="left" w:pos="1440"/>
        </w:tabs>
        <w:autoSpaceDE w:val="0"/>
        <w:ind w:left="0" w:firstLine="720"/>
        <w:jc w:val="both"/>
      </w:pPr>
      <w:bookmarkStart w:id="20" w:name="Par245"/>
      <w:bookmarkEnd w:id="20"/>
      <w:proofErr w:type="gramStart"/>
      <w:r>
        <w:t xml:space="preserve">Требовать от Управляющей организации ежегодного предоставления отчета о выполнении настоящего Договора в соответствии с </w:t>
      </w:r>
      <w:hyperlink r:id="rId22" w:anchor="Par196" w:history="1">
        <w:r>
          <w:rPr>
            <w:rStyle w:val="a3"/>
          </w:rPr>
          <w:t>пунктом 3.1.2</w:t>
        </w:r>
      </w:hyperlink>
      <w:r>
        <w:rPr>
          <w:rStyle w:val="a3"/>
        </w:rPr>
        <w:t>9</w:t>
      </w:r>
      <w:r>
        <w:t xml:space="preserve">, а также предложений по </w:t>
      </w:r>
      <w:hyperlink r:id="rId23" w:anchor="Par183" w:history="1">
        <w:r>
          <w:rPr>
            <w:rStyle w:val="a3"/>
          </w:rPr>
          <w:t>п. 3.1.</w:t>
        </w:r>
      </w:hyperlink>
      <w:r>
        <w:rPr>
          <w:rStyle w:val="a3"/>
        </w:rPr>
        <w:t>16</w:t>
      </w:r>
      <w:r>
        <w:t xml:space="preserve"> и раскрытия информации в соответствии с </w:t>
      </w:r>
      <w:hyperlink r:id="rId24" w:anchor="Par232" w:history="1">
        <w:r>
          <w:rPr>
            <w:rStyle w:val="a3"/>
          </w:rPr>
          <w:t>пунктом 3.1.4</w:t>
        </w:r>
      </w:hyperlink>
      <w:r>
        <w:rPr>
          <w:rStyle w:val="a3"/>
        </w:rPr>
        <w:t>1</w:t>
      </w:r>
      <w: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Московской области и г. Дубны.</w:t>
      </w:r>
      <w:proofErr w:type="gramEnd"/>
    </w:p>
    <w:p w:rsidR="00C6379D" w:rsidRDefault="00C6379D" w:rsidP="00C6379D">
      <w:pPr>
        <w:numPr>
          <w:ilvl w:val="2"/>
          <w:numId w:val="1"/>
        </w:numPr>
        <w:tabs>
          <w:tab w:val="left" w:pos="1440"/>
        </w:tabs>
        <w:autoSpaceDE w:val="0"/>
        <w:ind w:left="0" w:firstLine="720"/>
        <w:jc w:val="both"/>
      </w:pPr>
      <w:r>
        <w:t>Поручать вносить платежи по настоящему Договору нанимателю/арендатору данного помещения в случае сдачи его внаем/аренду.</w:t>
      </w:r>
    </w:p>
    <w:p w:rsidR="00C6379D" w:rsidRDefault="00C6379D" w:rsidP="00C6379D">
      <w:pPr>
        <w:autoSpaceDE w:val="0"/>
        <w:jc w:val="both"/>
      </w:pPr>
    </w:p>
    <w:p w:rsidR="00C6379D" w:rsidRDefault="00C6379D" w:rsidP="00C6379D">
      <w:pPr>
        <w:numPr>
          <w:ilvl w:val="0"/>
          <w:numId w:val="1"/>
        </w:numPr>
        <w:autoSpaceDE w:val="0"/>
        <w:ind w:left="448" w:hanging="448"/>
        <w:jc w:val="center"/>
        <w:rPr>
          <w:b/>
          <w:bCs/>
        </w:rPr>
      </w:pPr>
      <w:bookmarkStart w:id="21" w:name="Par247"/>
      <w:bookmarkEnd w:id="21"/>
      <w:r>
        <w:rPr>
          <w:b/>
          <w:bCs/>
        </w:rPr>
        <w:t xml:space="preserve">Цена Договора, размер платы за помещение и коммунальные </w:t>
      </w:r>
    </w:p>
    <w:p w:rsidR="00C6379D" w:rsidRDefault="00C6379D" w:rsidP="00C6379D">
      <w:pPr>
        <w:autoSpaceDE w:val="0"/>
        <w:jc w:val="center"/>
        <w:rPr>
          <w:b/>
          <w:bCs/>
        </w:rPr>
      </w:pPr>
      <w:r>
        <w:rPr>
          <w:b/>
          <w:bCs/>
        </w:rPr>
        <w:t>услуги, порядок ее внесения</w:t>
      </w:r>
    </w:p>
    <w:p w:rsidR="00C6379D" w:rsidRDefault="00C6379D" w:rsidP="00C6379D">
      <w:pPr>
        <w:numPr>
          <w:ilvl w:val="1"/>
          <w:numId w:val="1"/>
        </w:numPr>
        <w:tabs>
          <w:tab w:val="left" w:pos="1276"/>
          <w:tab w:val="left" w:pos="1440"/>
        </w:tabs>
        <w:autoSpaceDE w:val="0"/>
        <w:ind w:left="0" w:firstLine="720"/>
        <w:jc w:val="both"/>
      </w:pPr>
      <w:r>
        <w:t xml:space="preserve">Цена Договора и размер платы за помещение устанавливается </w:t>
      </w:r>
      <w:proofErr w:type="gramStart"/>
      <w:r>
        <w:t>в соответствии с долей в праве собственности на общее имущество в Многоквартирном доме</w:t>
      </w:r>
      <w:proofErr w:type="gramEnd"/>
      <w:r>
        <w:t xml:space="preserve">, пропорциональной принадлежащему Собственнику жилому/нежилому помещению согласно </w:t>
      </w:r>
      <w:hyperlink r:id="rId25" w:history="1">
        <w:r>
          <w:rPr>
            <w:rStyle w:val="a3"/>
          </w:rPr>
          <w:t>ст. 249</w:t>
        </w:r>
      </w:hyperlink>
      <w:r>
        <w:t xml:space="preserve">, </w:t>
      </w:r>
      <w:hyperlink r:id="rId26" w:history="1">
        <w:r>
          <w:rPr>
            <w:rStyle w:val="a3"/>
          </w:rPr>
          <w:t>289</w:t>
        </w:r>
      </w:hyperlink>
      <w:r>
        <w:t xml:space="preserve"> ГК РФ и </w:t>
      </w:r>
      <w:hyperlink r:id="rId27" w:history="1">
        <w:r>
          <w:rPr>
            <w:rStyle w:val="a3"/>
          </w:rPr>
          <w:t>37</w:t>
        </w:r>
      </w:hyperlink>
      <w:r>
        <w:t xml:space="preserve">, </w:t>
      </w:r>
      <w:hyperlink r:id="rId28" w:history="1">
        <w:r>
          <w:rPr>
            <w:rStyle w:val="a3"/>
          </w:rPr>
          <w:t>39</w:t>
        </w:r>
      </w:hyperlink>
      <w:r>
        <w:t xml:space="preserve"> ЖК РФ.</w:t>
      </w:r>
    </w:p>
    <w:p w:rsidR="00C6379D" w:rsidRDefault="00C6379D" w:rsidP="00C6379D">
      <w:pPr>
        <w:tabs>
          <w:tab w:val="left" w:pos="1276"/>
          <w:tab w:val="left" w:pos="1440"/>
        </w:tabs>
        <w:autoSpaceDE w:val="0"/>
        <w:ind w:firstLine="720"/>
        <w:jc w:val="both"/>
      </w:pPr>
      <w:r>
        <w:t xml:space="preserve">Размер платы для Собственника устанавливается по ценам и ставкам за содержание и ремонт жилого помещения за 1 кв. метр в месяц, устанавливаемым уполномоченным государственным (муниципальным) органом на очередной календарный год (если на </w:t>
      </w:r>
      <w:r>
        <w:lastRenderedPageBreak/>
        <w:t>общем собрании собственников помещений не принято решение о размере платы за содержание и ремонт жилого помещения).</w:t>
      </w:r>
    </w:p>
    <w:p w:rsidR="00C6379D" w:rsidRDefault="00C6379D" w:rsidP="00C6379D">
      <w:pPr>
        <w:tabs>
          <w:tab w:val="left" w:pos="1276"/>
          <w:tab w:val="left" w:pos="1440"/>
        </w:tabs>
        <w:autoSpaceDE w:val="0"/>
        <w:ind w:firstLine="720"/>
        <w:jc w:val="both"/>
      </w:pPr>
      <w:r>
        <w:t>Плата за жилое помещение включает в себя услуги и работы по управлению многоквартирным домом, содержанию, текущему ремонту общего имущества в многоквартирном доме в пределах эксплуатационной ответственности Управляющей организации и в объемах, установленных действующими нормативами. Услуги, не включаемые в плату за помещение, в частности, по содержанию и текущему ремонту внутриквартирного оборудования, не относящегося вобщему имуществу в Многоквартирном доме, оказываются Управляющей организацией по заявке Собственника по расценкам, утверждаемым Управляющей организацией. В качестве согласованных услуг, ежемесячно оказываемых Управляющей организацией по содержанию Многоквартирного дома, предусматриваются: обслуживание домофонов, охрана подъездов; оплата за указанные услуги взимается ежемесячно в объеме экономически обоснованных затрат.</w:t>
      </w:r>
    </w:p>
    <w:p w:rsidR="00C6379D" w:rsidRDefault="00C6379D" w:rsidP="00C6379D">
      <w:pPr>
        <w:numPr>
          <w:ilvl w:val="1"/>
          <w:numId w:val="1"/>
        </w:numPr>
        <w:tabs>
          <w:tab w:val="left" w:pos="1276"/>
          <w:tab w:val="left" w:pos="1440"/>
        </w:tabs>
        <w:autoSpaceDE w:val="0"/>
        <w:ind w:left="0" w:firstLine="720"/>
        <w:jc w:val="both"/>
      </w:pPr>
      <w:r>
        <w:t xml:space="preserve">В случае изменения уполномоченным государственным (муниципальным органом), ресурсоснабжающими организациями цен, ставок и тарифов на жилищно-коммунальные услуги для населения Управляющая организация доводит об изменении размера платы за помещение не </w:t>
      </w:r>
      <w:proofErr w:type="gramStart"/>
      <w:r>
        <w:t>позднее</w:t>
      </w:r>
      <w:proofErr w:type="gramEnd"/>
      <w:r>
        <w:t xml:space="preserve"> чем за десять дней до даты предоставления платежных документов по новым расценкам. По письменному обращению Собственника ему предоставляются на подписание измененные приложения к настоящему договору.</w:t>
      </w:r>
    </w:p>
    <w:p w:rsidR="00C6379D" w:rsidRDefault="00C6379D" w:rsidP="00C6379D">
      <w:pPr>
        <w:numPr>
          <w:ilvl w:val="1"/>
          <w:numId w:val="1"/>
        </w:numPr>
        <w:tabs>
          <w:tab w:val="left" w:pos="1276"/>
          <w:tab w:val="left" w:pos="1440"/>
        </w:tabs>
        <w:autoSpaceDE w:val="0"/>
        <w:ind w:left="0" w:firstLine="720"/>
        <w:jc w:val="both"/>
      </w:pPr>
      <w:r>
        <w:t xml:space="preserve">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 </w:t>
      </w:r>
    </w:p>
    <w:p w:rsidR="00C6379D" w:rsidRDefault="00C6379D" w:rsidP="00C6379D">
      <w:pPr>
        <w:tabs>
          <w:tab w:val="left" w:pos="1276"/>
          <w:tab w:val="left" w:pos="1440"/>
        </w:tabs>
        <w:autoSpaceDE w:val="0"/>
        <w:ind w:firstLine="720"/>
        <w:jc w:val="both"/>
      </w:pPr>
      <w: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C6379D" w:rsidRDefault="00C6379D" w:rsidP="00C6379D">
      <w:pPr>
        <w:numPr>
          <w:ilvl w:val="1"/>
          <w:numId w:val="1"/>
        </w:numPr>
        <w:tabs>
          <w:tab w:val="left" w:pos="1276"/>
          <w:tab w:val="left" w:pos="1440"/>
        </w:tabs>
        <w:autoSpaceDE w:val="0"/>
        <w:ind w:left="0" w:firstLine="720"/>
        <w:jc w:val="both"/>
      </w:pPr>
      <w:proofErr w:type="gramStart"/>
      <w: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w:t>
      </w:r>
      <w:proofErr w:type="gramEnd"/>
      <w:r>
        <w:t xml:space="preserve"> государственной власти Московской области в порядке, установленном Правительством Российской Федерации.</w:t>
      </w:r>
    </w:p>
    <w:p w:rsidR="00C6379D" w:rsidRDefault="00C6379D" w:rsidP="00C6379D">
      <w:pPr>
        <w:numPr>
          <w:ilvl w:val="1"/>
          <w:numId w:val="1"/>
        </w:numPr>
        <w:tabs>
          <w:tab w:val="left" w:pos="1276"/>
          <w:tab w:val="left" w:pos="1440"/>
        </w:tabs>
        <w:autoSpaceDE w:val="0"/>
        <w:ind w:left="0" w:firstLine="720"/>
        <w:jc w:val="both"/>
      </w:pPr>
      <w:r>
        <w:t>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C6379D" w:rsidRDefault="00C6379D" w:rsidP="00C6379D">
      <w:pPr>
        <w:numPr>
          <w:ilvl w:val="1"/>
          <w:numId w:val="1"/>
        </w:numPr>
        <w:tabs>
          <w:tab w:val="left" w:pos="1276"/>
          <w:tab w:val="left" w:pos="1440"/>
        </w:tabs>
        <w:autoSpaceDE w:val="0"/>
        <w:ind w:left="0" w:firstLine="720"/>
        <w:jc w:val="both"/>
      </w:pPr>
      <w: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6379D" w:rsidRDefault="00C6379D" w:rsidP="00C6379D">
      <w:pPr>
        <w:numPr>
          <w:ilvl w:val="1"/>
          <w:numId w:val="1"/>
        </w:numPr>
        <w:tabs>
          <w:tab w:val="left" w:pos="1276"/>
          <w:tab w:val="left" w:pos="1440"/>
        </w:tabs>
        <w:autoSpaceDE w:val="0"/>
        <w:ind w:left="0" w:firstLine="720"/>
        <w:jc w:val="both"/>
      </w:pPr>
      <w:r>
        <w:t xml:space="preserve">Плата за содержание и ремонт общего имущества в Многоквартирном </w:t>
      </w:r>
      <w:proofErr w:type="gramStart"/>
      <w:r>
        <w:t>доме</w:t>
      </w:r>
      <w:proofErr w:type="gramEnd"/>
      <w:r>
        <w:t xml:space="preserve"> и коммунальные услуги вносится в установленные настоящим Договором сроки </w:t>
      </w:r>
      <w:hyperlink r:id="rId29" w:anchor="Par308" w:history="1">
        <w:r>
          <w:rPr>
            <w:rStyle w:val="a3"/>
          </w:rPr>
          <w:t>(п. 4.6)</w:t>
        </w:r>
      </w:hyperlink>
      <w:r>
        <w:t xml:space="preserve"> на основании платежных документов, предоставляемых Управляющей организацией. </w:t>
      </w:r>
      <w:proofErr w:type="gramStart"/>
      <w:r>
        <w:t>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C6379D" w:rsidRDefault="00C6379D" w:rsidP="00C6379D">
      <w:pPr>
        <w:numPr>
          <w:ilvl w:val="1"/>
          <w:numId w:val="1"/>
        </w:numPr>
        <w:tabs>
          <w:tab w:val="left" w:pos="1276"/>
          <w:tab w:val="left" w:pos="1440"/>
        </w:tabs>
        <w:autoSpaceDE w:val="0"/>
        <w:ind w:left="0" w:firstLine="720"/>
        <w:jc w:val="both"/>
      </w:pPr>
      <w:proofErr w:type="gramStart"/>
      <w: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w:t>
      </w:r>
      <w:r>
        <w:lastRenderedPageBreak/>
        <w:t>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t xml:space="preserve">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C6379D" w:rsidRDefault="00C6379D" w:rsidP="00C6379D">
      <w:pPr>
        <w:numPr>
          <w:ilvl w:val="1"/>
          <w:numId w:val="1"/>
        </w:numPr>
        <w:tabs>
          <w:tab w:val="left" w:pos="1276"/>
          <w:tab w:val="left" w:pos="1440"/>
        </w:tabs>
        <w:autoSpaceDE w:val="0"/>
        <w:ind w:left="0" w:firstLine="720"/>
        <w:jc w:val="both"/>
      </w:pPr>
      <w:r>
        <w:t xml:space="preserve">Сумма начисленных в соответствии с </w:t>
      </w:r>
      <w:hyperlink r:id="rId30" w:anchor="Par341" w:history="1">
        <w:r>
          <w:rPr>
            <w:rStyle w:val="a3"/>
          </w:rPr>
          <w:t>пунктом 5.</w:t>
        </w:r>
      </w:hyperlink>
      <w:r>
        <w:t>3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C6379D" w:rsidRDefault="00C6379D" w:rsidP="00C6379D">
      <w:pPr>
        <w:numPr>
          <w:ilvl w:val="1"/>
          <w:numId w:val="1"/>
        </w:numPr>
        <w:tabs>
          <w:tab w:val="left" w:pos="1276"/>
          <w:tab w:val="left" w:pos="1440"/>
        </w:tabs>
        <w:autoSpaceDE w:val="0"/>
        <w:ind w:left="0" w:firstLine="720"/>
        <w:jc w:val="both"/>
      </w:pPr>
      <w:bookmarkStart w:id="22" w:name="Par287"/>
      <w:bookmarkEnd w:id="22"/>
      <w:r>
        <w:t xml:space="preserve">Неиспользование помещений Собственником не является основанием невнесения платы за помещение и за отопление. </w:t>
      </w:r>
    </w:p>
    <w:p w:rsidR="00C6379D" w:rsidRDefault="00C6379D" w:rsidP="00C6379D">
      <w:pPr>
        <w:numPr>
          <w:ilvl w:val="1"/>
          <w:numId w:val="1"/>
        </w:numPr>
        <w:tabs>
          <w:tab w:val="left" w:pos="1276"/>
          <w:tab w:val="left" w:pos="1440"/>
        </w:tabs>
        <w:autoSpaceDE w:val="0"/>
        <w:ind w:left="0" w:firstLine="720"/>
        <w:jc w:val="both"/>
      </w:pPr>
      <w:r>
        <w:t>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C6379D" w:rsidRDefault="00C6379D" w:rsidP="00C6379D">
      <w:pPr>
        <w:numPr>
          <w:ilvl w:val="1"/>
          <w:numId w:val="1"/>
        </w:numPr>
        <w:tabs>
          <w:tab w:val="left" w:pos="1276"/>
          <w:tab w:val="left" w:pos="1440"/>
        </w:tabs>
        <w:autoSpaceDE w:val="0"/>
        <w:ind w:left="0" w:firstLine="720"/>
        <w:jc w:val="both"/>
      </w:pPr>
      <w:proofErr w:type="gramStart"/>
      <w:r>
        <w:t xml:space="preserve">В случае оказания услуг и выполнения работ по содержанию и ремонту общего имущества в Многоквартирном доме, указанных в  </w:t>
      </w:r>
      <w:hyperlink r:id="rId31" w:anchor="Par969" w:history="1">
        <w:r>
          <w:rPr>
            <w:rStyle w:val="a3"/>
          </w:rPr>
          <w:t xml:space="preserve">приложениях № </w:t>
        </w:r>
      </w:hyperlink>
      <w:r>
        <w:rPr>
          <w:rStyle w:val="a3"/>
        </w:rPr>
        <w:t xml:space="preserve">2 </w:t>
      </w:r>
      <w:r>
        <w:t>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w:t>
      </w:r>
      <w:proofErr w:type="gramEnd"/>
      <w:r>
        <w:t xml:space="preserve">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C6379D" w:rsidRDefault="00C6379D" w:rsidP="00C6379D">
      <w:pPr>
        <w:numPr>
          <w:ilvl w:val="1"/>
          <w:numId w:val="1"/>
        </w:numPr>
        <w:tabs>
          <w:tab w:val="left" w:pos="1276"/>
          <w:tab w:val="left" w:pos="1440"/>
        </w:tabs>
        <w:autoSpaceDE w:val="0"/>
        <w:ind w:left="0" w:firstLine="720"/>
        <w:jc w:val="both"/>
      </w:pPr>
      <w:bookmarkStart w:id="23" w:name="Par291"/>
      <w:bookmarkEnd w:id="23"/>
      <w: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C6379D" w:rsidRDefault="00C6379D" w:rsidP="00C6379D">
      <w:pPr>
        <w:numPr>
          <w:ilvl w:val="1"/>
          <w:numId w:val="1"/>
        </w:numPr>
        <w:tabs>
          <w:tab w:val="left" w:pos="1276"/>
          <w:tab w:val="left" w:pos="1440"/>
        </w:tabs>
        <w:autoSpaceDE w:val="0"/>
        <w:ind w:left="0" w:firstLine="720"/>
        <w:jc w:val="both"/>
      </w:pPr>
      <w:proofErr w:type="gramStart"/>
      <w: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t xml:space="preserve"> причин.</w:t>
      </w:r>
    </w:p>
    <w:p w:rsidR="00C6379D" w:rsidRDefault="00C6379D" w:rsidP="00C6379D">
      <w:pPr>
        <w:numPr>
          <w:ilvl w:val="1"/>
          <w:numId w:val="1"/>
        </w:numPr>
        <w:tabs>
          <w:tab w:val="left" w:pos="1276"/>
          <w:tab w:val="left" w:pos="1440"/>
        </w:tabs>
        <w:autoSpaceDE w:val="0"/>
        <w:ind w:left="0" w:firstLine="720"/>
        <w:jc w:val="both"/>
      </w:pPr>
      <w:proofErr w:type="gramStart"/>
      <w:r>
        <w:t xml:space="preserve">Собственник, передавший функции по оплате за содержание и ремонт общего имущества согласно </w:t>
      </w:r>
      <w:hyperlink r:id="rId32" w:anchor="Par165" w:history="1">
        <w:r>
          <w:rPr>
            <w:rStyle w:val="a3"/>
          </w:rPr>
          <w:t>п. 3.1.</w:t>
        </w:r>
      </w:hyperlink>
      <w:r>
        <w:t>6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w:t>
      </w:r>
      <w:proofErr w:type="gramEnd"/>
      <w:r>
        <w:t xml:space="preserve"> по содержанию общего имущества в установленную для нанимателей (арендаторов) плату.</w:t>
      </w:r>
    </w:p>
    <w:p w:rsidR="00C6379D" w:rsidRDefault="00C6379D" w:rsidP="00C6379D">
      <w:pPr>
        <w:numPr>
          <w:ilvl w:val="1"/>
          <w:numId w:val="1"/>
        </w:numPr>
        <w:tabs>
          <w:tab w:val="left" w:pos="1276"/>
          <w:tab w:val="left" w:pos="1440"/>
        </w:tabs>
        <w:autoSpaceDE w:val="0"/>
        <w:ind w:left="0" w:firstLine="720"/>
        <w:jc w:val="both"/>
      </w:pPr>
      <w:r>
        <w:t xml:space="preserve">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w:t>
      </w:r>
      <w:r>
        <w:lastRenderedPageBreak/>
        <w:t>и здоровью граждан, предупреждением ущерба их имуществу или вследствие действия обстоятельств непреодолимой силы.</w:t>
      </w:r>
    </w:p>
    <w:p w:rsidR="00C6379D" w:rsidRDefault="00C6379D" w:rsidP="00C6379D">
      <w:pPr>
        <w:numPr>
          <w:ilvl w:val="1"/>
          <w:numId w:val="1"/>
        </w:numPr>
        <w:tabs>
          <w:tab w:val="left" w:pos="1276"/>
          <w:tab w:val="left" w:pos="1440"/>
        </w:tabs>
        <w:autoSpaceDE w:val="0"/>
        <w:ind w:left="0" w:firstLine="720"/>
        <w:jc w:val="both"/>
      </w:pPr>
      <w: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C6379D" w:rsidRDefault="00C6379D" w:rsidP="00C6379D">
      <w:pPr>
        <w:numPr>
          <w:ilvl w:val="1"/>
          <w:numId w:val="1"/>
        </w:numPr>
        <w:tabs>
          <w:tab w:val="left" w:pos="1276"/>
          <w:tab w:val="left" w:pos="1440"/>
        </w:tabs>
        <w:autoSpaceDE w:val="0"/>
        <w:ind w:left="0" w:firstLine="720"/>
        <w:jc w:val="both"/>
      </w:pPr>
      <w:bookmarkStart w:id="24" w:name="Par296"/>
      <w:bookmarkEnd w:id="24"/>
      <w: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C6379D" w:rsidRDefault="00C6379D" w:rsidP="00C6379D">
      <w:pPr>
        <w:numPr>
          <w:ilvl w:val="1"/>
          <w:numId w:val="1"/>
        </w:numPr>
        <w:tabs>
          <w:tab w:val="left" w:pos="1276"/>
          <w:tab w:val="left" w:pos="1440"/>
        </w:tabs>
        <w:autoSpaceDE w:val="0"/>
        <w:ind w:left="0" w:firstLine="720"/>
        <w:jc w:val="both"/>
      </w:pPr>
      <w:bookmarkStart w:id="25" w:name="Par297"/>
      <w:bookmarkEnd w:id="25"/>
      <w: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C6379D" w:rsidRDefault="00C6379D" w:rsidP="00C6379D">
      <w:pPr>
        <w:numPr>
          <w:ilvl w:val="1"/>
          <w:numId w:val="1"/>
        </w:numPr>
        <w:tabs>
          <w:tab w:val="left" w:pos="1276"/>
          <w:tab w:val="left" w:pos="1440"/>
        </w:tabs>
        <w:autoSpaceDE w:val="0"/>
        <w:ind w:left="0" w:firstLine="720"/>
        <w:jc w:val="both"/>
      </w:pPr>
      <w:r>
        <w:t>Услуги Управляющей организации, не предусмотренные настоящим Договором, выполняются за отдельную плату по отдельно заключенным договорам.</w:t>
      </w:r>
    </w:p>
    <w:p w:rsidR="00C6379D" w:rsidRDefault="00C6379D" w:rsidP="00C6379D">
      <w:pPr>
        <w:tabs>
          <w:tab w:val="left" w:pos="1276"/>
        </w:tabs>
        <w:autoSpaceDE w:val="0"/>
        <w:jc w:val="both"/>
      </w:pPr>
    </w:p>
    <w:p w:rsidR="00C6379D" w:rsidRDefault="00C6379D" w:rsidP="00C6379D">
      <w:pPr>
        <w:tabs>
          <w:tab w:val="left" w:pos="1276"/>
        </w:tabs>
        <w:autoSpaceDE w:val="0"/>
        <w:jc w:val="both"/>
      </w:pPr>
    </w:p>
    <w:p w:rsidR="00C6379D" w:rsidRDefault="00C6379D" w:rsidP="00C6379D">
      <w:pPr>
        <w:tabs>
          <w:tab w:val="left" w:pos="1276"/>
        </w:tabs>
        <w:autoSpaceDE w:val="0"/>
        <w:jc w:val="both"/>
      </w:pPr>
    </w:p>
    <w:p w:rsidR="00C6379D" w:rsidRDefault="00C6379D" w:rsidP="00C6379D">
      <w:pPr>
        <w:numPr>
          <w:ilvl w:val="0"/>
          <w:numId w:val="1"/>
        </w:numPr>
        <w:autoSpaceDE w:val="0"/>
        <w:ind w:left="448" w:hanging="448"/>
        <w:jc w:val="center"/>
        <w:rPr>
          <w:b/>
          <w:bCs/>
        </w:rPr>
      </w:pPr>
      <w:r>
        <w:rPr>
          <w:b/>
          <w:bCs/>
        </w:rPr>
        <w:t>Ответственность сторон</w:t>
      </w:r>
    </w:p>
    <w:p w:rsidR="00C6379D" w:rsidRDefault="00C6379D" w:rsidP="00C6379D">
      <w:pPr>
        <w:numPr>
          <w:ilvl w:val="1"/>
          <w:numId w:val="1"/>
        </w:numPr>
        <w:tabs>
          <w:tab w:val="left" w:pos="1440"/>
        </w:tabs>
        <w:autoSpaceDE w:val="0"/>
        <w:ind w:left="0" w:firstLine="720"/>
        <w:jc w:val="both"/>
      </w:pPr>
      <w:r>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C6379D" w:rsidRDefault="00C6379D" w:rsidP="00C6379D">
      <w:pPr>
        <w:tabs>
          <w:tab w:val="left" w:pos="1440"/>
        </w:tabs>
        <w:autoSpaceDE w:val="0"/>
        <w:ind w:firstLine="720"/>
        <w:jc w:val="both"/>
      </w:pPr>
      <w: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33" w:history="1">
        <w:r>
          <w:rPr>
            <w:rStyle w:val="a3"/>
          </w:rPr>
          <w:t>Схема</w:t>
        </w:r>
      </w:hyperlink>
      <w:r>
        <w:t xml:space="preserve"> разграничения ответственности Управляющей организации и Собственника (приложение № 5).</w:t>
      </w:r>
    </w:p>
    <w:p w:rsidR="00C6379D" w:rsidRDefault="00C6379D" w:rsidP="00C6379D">
      <w:pPr>
        <w:numPr>
          <w:ilvl w:val="1"/>
          <w:numId w:val="1"/>
        </w:numPr>
        <w:tabs>
          <w:tab w:val="left" w:pos="1440"/>
        </w:tabs>
        <w:autoSpaceDE w:val="0"/>
        <w:ind w:left="0" w:firstLine="720"/>
        <w:jc w:val="both"/>
      </w:pPr>
      <w:proofErr w:type="gramStart"/>
      <w: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w:t>
      </w:r>
      <w:proofErr w:type="gramEnd"/>
      <w:r>
        <w:t xml:space="preserve"> на момент оплаты, от стоимости </w:t>
      </w:r>
      <w:proofErr w:type="spellStart"/>
      <w:r>
        <w:t>непредоставленных</w:t>
      </w:r>
      <w:proofErr w:type="spellEnd"/>
      <w: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C6379D" w:rsidRDefault="00C6379D" w:rsidP="00C6379D">
      <w:pPr>
        <w:numPr>
          <w:ilvl w:val="1"/>
          <w:numId w:val="1"/>
        </w:numPr>
        <w:tabs>
          <w:tab w:val="left" w:pos="1440"/>
        </w:tabs>
        <w:autoSpaceDE w:val="0"/>
        <w:ind w:left="0" w:firstLine="720"/>
        <w:jc w:val="both"/>
      </w:pPr>
      <w:bookmarkStart w:id="26" w:name="Par305"/>
      <w:bookmarkEnd w:id="26"/>
      <w:proofErr w:type="gramStart"/>
      <w: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34" w:anchor="Par341" w:history="1">
        <w:r>
          <w:rPr>
            <w:rStyle w:val="a3"/>
          </w:rPr>
          <w:t>п. 5.4</w:t>
        </w:r>
      </w:hyperlink>
      <w: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w:t>
      </w:r>
      <w:proofErr w:type="gramEnd"/>
      <w:r>
        <w:t xml:space="preserve"> после наступления установленного срока оплаты по день фактической выплаты включительно.</w:t>
      </w:r>
    </w:p>
    <w:p w:rsidR="00C6379D" w:rsidRDefault="00C6379D" w:rsidP="00C6379D">
      <w:pPr>
        <w:numPr>
          <w:ilvl w:val="1"/>
          <w:numId w:val="1"/>
        </w:numPr>
        <w:tabs>
          <w:tab w:val="left" w:pos="1440"/>
        </w:tabs>
        <w:autoSpaceDE w:val="0"/>
        <w:ind w:left="0" w:firstLine="720"/>
        <w:jc w:val="both"/>
      </w:pPr>
      <w: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6379D" w:rsidRDefault="00C6379D" w:rsidP="00C6379D">
      <w:pPr>
        <w:numPr>
          <w:ilvl w:val="1"/>
          <w:numId w:val="1"/>
        </w:numPr>
        <w:tabs>
          <w:tab w:val="left" w:pos="1440"/>
        </w:tabs>
        <w:autoSpaceDE w:val="0"/>
        <w:ind w:left="0" w:firstLine="720"/>
        <w:jc w:val="both"/>
      </w:pPr>
      <w:bookmarkStart w:id="27" w:name="Par307"/>
      <w:bookmarkEnd w:id="27"/>
      <w:r>
        <w:lastRenderedPageBreak/>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6379D" w:rsidRDefault="00C6379D" w:rsidP="00C6379D">
      <w:pPr>
        <w:autoSpaceDE w:val="0"/>
        <w:jc w:val="both"/>
      </w:pPr>
    </w:p>
    <w:p w:rsidR="00C6379D" w:rsidRDefault="00C6379D" w:rsidP="00C6379D">
      <w:pPr>
        <w:autoSpaceDE w:val="0"/>
        <w:jc w:val="both"/>
      </w:pPr>
    </w:p>
    <w:p w:rsidR="00C6379D" w:rsidRDefault="00C6379D" w:rsidP="00C6379D">
      <w:pPr>
        <w:autoSpaceDE w:val="0"/>
        <w:jc w:val="both"/>
      </w:pPr>
    </w:p>
    <w:p w:rsidR="00C6379D" w:rsidRDefault="00C6379D" w:rsidP="00C6379D">
      <w:pPr>
        <w:numPr>
          <w:ilvl w:val="0"/>
          <w:numId w:val="1"/>
        </w:numPr>
        <w:autoSpaceDE w:val="0"/>
        <w:ind w:left="448" w:hanging="448"/>
        <w:jc w:val="center"/>
        <w:rPr>
          <w:b/>
          <w:bCs/>
        </w:rPr>
      </w:pPr>
      <w:bookmarkStart w:id="28" w:name="Par309"/>
      <w:bookmarkStart w:id="29" w:name="Par301"/>
      <w:bookmarkStart w:id="30" w:name="Par308"/>
      <w:bookmarkEnd w:id="28"/>
      <w:bookmarkEnd w:id="29"/>
      <w:bookmarkEnd w:id="30"/>
      <w:r>
        <w:rPr>
          <w:b/>
          <w:bCs/>
        </w:rPr>
        <w:t xml:space="preserve">Контроль за выполнением Управляющей организацией ее обязательств и порядок </w:t>
      </w:r>
      <w:proofErr w:type="gramStart"/>
      <w:r>
        <w:rPr>
          <w:b/>
          <w:bCs/>
        </w:rPr>
        <w:t>регистрации факта нарушения условий настоящего Договора</w:t>
      </w:r>
      <w:proofErr w:type="gramEnd"/>
    </w:p>
    <w:p w:rsidR="00C6379D" w:rsidRDefault="00C6379D" w:rsidP="00C6379D">
      <w:pPr>
        <w:numPr>
          <w:ilvl w:val="1"/>
          <w:numId w:val="1"/>
        </w:numPr>
        <w:tabs>
          <w:tab w:val="left" w:pos="1134"/>
        </w:tabs>
        <w:autoSpaceDE w:val="0"/>
        <w:ind w:left="0" w:firstLine="720"/>
        <w:jc w:val="both"/>
      </w:pPr>
      <w: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C6379D" w:rsidRDefault="00C6379D" w:rsidP="00C6379D">
      <w:pPr>
        <w:numPr>
          <w:ilvl w:val="0"/>
          <w:numId w:val="5"/>
        </w:numPr>
        <w:tabs>
          <w:tab w:val="left" w:pos="993"/>
        </w:tabs>
        <w:autoSpaceDE w:val="0"/>
        <w:ind w:left="0" w:firstLine="720"/>
        <w:jc w:val="both"/>
      </w:pPr>
      <w:r>
        <w:t xml:space="preserve">получения от Управляющей организации не позднее 5 рабочих дней </w:t>
      </w:r>
      <w:proofErr w:type="gramStart"/>
      <w:r>
        <w:t>с даты обращения</w:t>
      </w:r>
      <w:proofErr w:type="gramEnd"/>
      <w:r>
        <w:t xml:space="preserve"> информации о перечнях, объемах, качестве и периодичности оказанных услуг и (или) выполненных работ;</w:t>
      </w:r>
    </w:p>
    <w:p w:rsidR="00C6379D" w:rsidRDefault="00C6379D" w:rsidP="00C6379D">
      <w:pPr>
        <w:numPr>
          <w:ilvl w:val="0"/>
          <w:numId w:val="5"/>
        </w:numPr>
        <w:tabs>
          <w:tab w:val="left" w:pos="993"/>
        </w:tabs>
        <w:autoSpaceDE w:val="0"/>
        <w:ind w:left="0" w:firstLine="720"/>
        <w:jc w:val="both"/>
      </w:pPr>
      <w:r>
        <w:t>проверки объемов, качества и периодичности оказания услуг и выполнения работ (в том числе путем проведения соответствующей экспертизы);</w:t>
      </w:r>
    </w:p>
    <w:p w:rsidR="00C6379D" w:rsidRDefault="00C6379D" w:rsidP="00C6379D">
      <w:pPr>
        <w:numPr>
          <w:ilvl w:val="0"/>
          <w:numId w:val="5"/>
        </w:numPr>
        <w:tabs>
          <w:tab w:val="left" w:pos="993"/>
        </w:tabs>
        <w:autoSpaceDE w:val="0"/>
        <w:ind w:left="0" w:firstLine="720"/>
        <w:jc w:val="both"/>
      </w:pPr>
      <w: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6379D" w:rsidRDefault="00C6379D" w:rsidP="00C6379D">
      <w:pPr>
        <w:numPr>
          <w:ilvl w:val="0"/>
          <w:numId w:val="5"/>
        </w:numPr>
        <w:tabs>
          <w:tab w:val="left" w:pos="993"/>
        </w:tabs>
        <w:autoSpaceDE w:val="0"/>
        <w:ind w:left="0" w:firstLine="720"/>
        <w:jc w:val="both"/>
      </w:pPr>
      <w:r>
        <w:t xml:space="preserve">составления актов о нарушении условий договора в соответствии с положениями </w:t>
      </w:r>
      <w:hyperlink r:id="rId35" w:anchor="Par358" w:history="1">
        <w:proofErr w:type="spellStart"/>
        <w:r>
          <w:rPr>
            <w:rStyle w:val="a3"/>
          </w:rPr>
          <w:t>пп</w:t>
        </w:r>
        <w:proofErr w:type="spellEnd"/>
        <w:r>
          <w:rPr>
            <w:rStyle w:val="a3"/>
          </w:rPr>
          <w:t>. 6.2</w:t>
        </w:r>
      </w:hyperlink>
      <w:r>
        <w:t>-</w:t>
      </w:r>
      <w:hyperlink r:id="rId36" w:anchor="Par365" w:history="1">
        <w:r>
          <w:rPr>
            <w:rStyle w:val="a3"/>
          </w:rPr>
          <w:t>6.5</w:t>
        </w:r>
      </w:hyperlink>
      <w:r>
        <w:t xml:space="preserve"> настоящего раздела Договора;</w:t>
      </w:r>
    </w:p>
    <w:p w:rsidR="00C6379D" w:rsidRDefault="00C6379D" w:rsidP="00C6379D">
      <w:pPr>
        <w:numPr>
          <w:ilvl w:val="0"/>
          <w:numId w:val="5"/>
        </w:numPr>
        <w:tabs>
          <w:tab w:val="left" w:pos="993"/>
        </w:tabs>
        <w:autoSpaceDE w:val="0"/>
        <w:ind w:left="0" w:firstLine="720"/>
        <w:jc w:val="both"/>
      </w:pPr>
      <w:r>
        <w:t xml:space="preserve">инициирования созыва внеочередного общего собрания собственников для принятия решений по фактам выявленных нарушений и/или </w:t>
      </w:r>
      <w:proofErr w:type="spellStart"/>
      <w:r>
        <w:t>нереагированию</w:t>
      </w:r>
      <w:proofErr w:type="spellEnd"/>
      <w: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C6379D" w:rsidRDefault="00C6379D" w:rsidP="00C6379D">
      <w:pPr>
        <w:numPr>
          <w:ilvl w:val="0"/>
          <w:numId w:val="5"/>
        </w:numPr>
        <w:tabs>
          <w:tab w:val="left" w:pos="993"/>
        </w:tabs>
        <w:autoSpaceDE w:val="0"/>
        <w:ind w:left="0" w:firstLine="720"/>
        <w:jc w:val="both"/>
      </w:pPr>
      <w:r>
        <w:t xml:space="preserve">обращения в органы, осуществляющие государственный </w:t>
      </w:r>
      <w:proofErr w:type="gramStart"/>
      <w:r>
        <w:t>контроль за</w:t>
      </w:r>
      <w:proofErr w:type="gramEnd"/>
      <w:r>
        <w:t xml:space="preserve"> использованием и сохранностью жилищного фонда, его соответствия установленным требованиям (ОАТИ, ГЖИ, </w:t>
      </w:r>
      <w:proofErr w:type="spellStart"/>
      <w:r>
        <w:t>Госпожнадзор</w:t>
      </w:r>
      <w:proofErr w:type="spellEnd"/>
      <w:r>
        <w:t>, СЭС и другие) для административного воздействия, обращения в другие инстанции согласно действующему законодательству;</w:t>
      </w:r>
    </w:p>
    <w:p w:rsidR="00C6379D" w:rsidRDefault="00C6379D" w:rsidP="00C6379D">
      <w:pPr>
        <w:numPr>
          <w:ilvl w:val="0"/>
          <w:numId w:val="5"/>
        </w:numPr>
        <w:tabs>
          <w:tab w:val="left" w:pos="993"/>
        </w:tabs>
        <w:autoSpaceDE w:val="0"/>
        <w:ind w:left="0" w:firstLine="720"/>
        <w:jc w:val="both"/>
      </w:pPr>
      <w: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C6379D" w:rsidRDefault="00C6379D" w:rsidP="00C6379D">
      <w:pPr>
        <w:numPr>
          <w:ilvl w:val="1"/>
          <w:numId w:val="1"/>
        </w:numPr>
        <w:tabs>
          <w:tab w:val="left" w:pos="1134"/>
        </w:tabs>
        <w:autoSpaceDE w:val="0"/>
        <w:ind w:left="0" w:firstLine="720"/>
        <w:jc w:val="both"/>
      </w:pPr>
      <w:bookmarkStart w:id="31" w:name="Par315"/>
      <w:bookmarkEnd w:id="31"/>
      <w:r>
        <w:t>Акт о нарушении условий Договора по требованию любой из сторон Договора составляется в случаях:</w:t>
      </w:r>
    </w:p>
    <w:p w:rsidR="00C6379D" w:rsidRDefault="00C6379D" w:rsidP="00C6379D">
      <w:pPr>
        <w:numPr>
          <w:ilvl w:val="0"/>
          <w:numId w:val="6"/>
        </w:numPr>
        <w:tabs>
          <w:tab w:val="left" w:pos="1134"/>
        </w:tabs>
        <w:autoSpaceDE w:val="0"/>
        <w:ind w:left="0" w:firstLine="720"/>
        <w:jc w:val="both"/>
      </w:pPr>
      <w:r>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C6379D" w:rsidRDefault="00C6379D" w:rsidP="00C6379D">
      <w:pPr>
        <w:numPr>
          <w:ilvl w:val="0"/>
          <w:numId w:val="6"/>
        </w:numPr>
        <w:tabs>
          <w:tab w:val="left" w:pos="1134"/>
        </w:tabs>
        <w:autoSpaceDE w:val="0"/>
        <w:ind w:left="0" w:firstLine="720"/>
        <w:jc w:val="both"/>
      </w:pPr>
      <w:bookmarkStart w:id="32" w:name="Par325"/>
      <w:bookmarkEnd w:id="32"/>
      <w:r>
        <w:t>неправомерных действий Собственника (нанимателя, арендатора).</w:t>
      </w:r>
    </w:p>
    <w:p w:rsidR="00C6379D" w:rsidRDefault="00C6379D" w:rsidP="00C6379D">
      <w:pPr>
        <w:tabs>
          <w:tab w:val="left" w:pos="1134"/>
        </w:tabs>
        <w:autoSpaceDE w:val="0"/>
        <w:ind w:firstLine="720"/>
        <w:jc w:val="both"/>
      </w:pPr>
      <w:r>
        <w:t xml:space="preserve">Указанный Акт является основанием для применения к Сторонам мер ответственности, предусмотренных </w:t>
      </w:r>
      <w:hyperlink r:id="rId37" w:anchor="Par335" w:history="1">
        <w:r>
          <w:rPr>
            <w:rStyle w:val="a3"/>
          </w:rPr>
          <w:t>разделом 5</w:t>
        </w:r>
      </w:hyperlink>
      <w:r>
        <w:t xml:space="preserve"> настоящего Договора.</w:t>
      </w:r>
    </w:p>
    <w:p w:rsidR="00C6379D" w:rsidRDefault="00C6379D" w:rsidP="00C6379D">
      <w:pPr>
        <w:tabs>
          <w:tab w:val="left" w:pos="1134"/>
        </w:tabs>
        <w:autoSpaceDE w:val="0"/>
        <w:ind w:firstLine="720"/>
        <w:jc w:val="both"/>
      </w:pPr>
      <w: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C6379D" w:rsidRDefault="00C6379D" w:rsidP="00C6379D">
      <w:pPr>
        <w:numPr>
          <w:ilvl w:val="1"/>
          <w:numId w:val="1"/>
        </w:numPr>
        <w:tabs>
          <w:tab w:val="left" w:pos="1134"/>
        </w:tabs>
        <w:autoSpaceDE w:val="0"/>
        <w:ind w:left="0" w:firstLine="720"/>
        <w:jc w:val="both"/>
      </w:pPr>
      <w:r>
        <w:t xml:space="preserve">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w:t>
      </w:r>
      <w:r>
        <w:lastRenderedPageBreak/>
        <w:t>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6379D" w:rsidRDefault="00C6379D" w:rsidP="00C6379D">
      <w:pPr>
        <w:numPr>
          <w:ilvl w:val="1"/>
          <w:numId w:val="1"/>
        </w:numPr>
        <w:tabs>
          <w:tab w:val="left" w:pos="1134"/>
        </w:tabs>
        <w:autoSpaceDE w:val="0"/>
        <w:ind w:left="0" w:firstLine="720"/>
        <w:jc w:val="both"/>
      </w:pPr>
      <w:proofErr w:type="gramStart"/>
      <w: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C6379D" w:rsidRDefault="00C6379D" w:rsidP="00C6379D">
      <w:pPr>
        <w:numPr>
          <w:ilvl w:val="1"/>
          <w:numId w:val="1"/>
        </w:numPr>
        <w:tabs>
          <w:tab w:val="left" w:pos="1134"/>
        </w:tabs>
        <w:autoSpaceDE w:val="0"/>
        <w:ind w:left="0" w:firstLine="720"/>
        <w:jc w:val="both"/>
      </w:pPr>
      <w:bookmarkStart w:id="33" w:name="Par330"/>
      <w:bookmarkEnd w:id="33"/>
      <w: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C6379D" w:rsidRDefault="00C6379D" w:rsidP="00C6379D">
      <w:pPr>
        <w:tabs>
          <w:tab w:val="left" w:pos="1134"/>
        </w:tabs>
        <w:autoSpaceDE w:val="0"/>
        <w:jc w:val="both"/>
      </w:pPr>
    </w:p>
    <w:p w:rsidR="00C6379D" w:rsidRDefault="00C6379D" w:rsidP="00C6379D">
      <w:pPr>
        <w:numPr>
          <w:ilvl w:val="0"/>
          <w:numId w:val="1"/>
        </w:numPr>
        <w:autoSpaceDE w:val="0"/>
        <w:ind w:left="448" w:hanging="448"/>
        <w:jc w:val="center"/>
        <w:rPr>
          <w:b/>
          <w:bCs/>
        </w:rPr>
      </w:pPr>
      <w:r>
        <w:rPr>
          <w:b/>
          <w:bCs/>
        </w:rPr>
        <w:t>Порядок изменения и расторжения Договора</w:t>
      </w:r>
    </w:p>
    <w:p w:rsidR="00C6379D" w:rsidRDefault="00C6379D" w:rsidP="00C6379D">
      <w:pPr>
        <w:numPr>
          <w:ilvl w:val="1"/>
          <w:numId w:val="1"/>
        </w:numPr>
        <w:tabs>
          <w:tab w:val="left" w:pos="1276"/>
        </w:tabs>
        <w:autoSpaceDE w:val="0"/>
        <w:ind w:left="0" w:firstLine="720"/>
        <w:jc w:val="both"/>
      </w:pPr>
      <w:r>
        <w:t>Настоящий Договор может быть расторгнут:</w:t>
      </w:r>
    </w:p>
    <w:p w:rsidR="00C6379D" w:rsidRDefault="00C6379D" w:rsidP="00C6379D">
      <w:pPr>
        <w:numPr>
          <w:ilvl w:val="2"/>
          <w:numId w:val="1"/>
        </w:numPr>
        <w:tabs>
          <w:tab w:val="left" w:pos="1276"/>
        </w:tabs>
        <w:autoSpaceDE w:val="0"/>
        <w:ind w:left="0" w:firstLine="720"/>
        <w:jc w:val="both"/>
      </w:pPr>
      <w:r>
        <w:t>В одностороннем порядке по инициативе собственников в случае:</w:t>
      </w:r>
    </w:p>
    <w:p w:rsidR="00C6379D" w:rsidRDefault="00C6379D" w:rsidP="00C6379D">
      <w:pPr>
        <w:numPr>
          <w:ilvl w:val="0"/>
          <w:numId w:val="7"/>
        </w:numPr>
        <w:tabs>
          <w:tab w:val="left" w:pos="540"/>
          <w:tab w:val="left" w:pos="993"/>
        </w:tabs>
        <w:autoSpaceDE w:val="0"/>
        <w:ind w:left="0" w:firstLine="720"/>
        <w:jc w:val="both"/>
      </w:pPr>
      <w:r>
        <w:t>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6379D" w:rsidRDefault="00C6379D" w:rsidP="00C6379D">
      <w:pPr>
        <w:numPr>
          <w:ilvl w:val="0"/>
          <w:numId w:val="7"/>
        </w:numPr>
        <w:tabs>
          <w:tab w:val="left" w:pos="540"/>
          <w:tab w:val="left" w:pos="993"/>
        </w:tabs>
        <w:autoSpaceDE w:val="0"/>
        <w:ind w:left="0" w:firstLine="720"/>
        <w:jc w:val="both"/>
      </w:pPr>
      <w:bookmarkStart w:id="34" w:name="Par341"/>
      <w:bookmarkEnd w:id="34"/>
      <w:r>
        <w:t xml:space="preserve">систематического нарушения Управляющей организацией условий настоящего Договора, неоказания услуг или невыполнения работ, указанных в </w:t>
      </w:r>
      <w:hyperlink r:id="rId38" w:anchor="Par969" w:history="1">
        <w:r>
          <w:rPr>
            <w:rStyle w:val="a3"/>
          </w:rPr>
          <w:t xml:space="preserve">приложениях </w:t>
        </w:r>
      </w:hyperlink>
      <w:r>
        <w:t xml:space="preserve">№ 2 и № 3 к настоящему Договору (более 3 случаев, в отношении которых составлен Акт в соответствии с </w:t>
      </w:r>
      <w:hyperlink r:id="rId39" w:anchor="Par358" w:history="1">
        <w:r>
          <w:rPr>
            <w:rStyle w:val="a3"/>
          </w:rPr>
          <w:t>п. 6.2</w:t>
        </w:r>
      </w:hyperlink>
      <w:r>
        <w:t xml:space="preserve"> Договора).</w:t>
      </w:r>
    </w:p>
    <w:p w:rsidR="00C6379D" w:rsidRDefault="00C6379D" w:rsidP="00C6379D">
      <w:pPr>
        <w:numPr>
          <w:ilvl w:val="2"/>
          <w:numId w:val="1"/>
        </w:numPr>
        <w:tabs>
          <w:tab w:val="left" w:pos="1418"/>
        </w:tabs>
        <w:autoSpaceDE w:val="0"/>
        <w:ind w:left="0" w:firstLine="720"/>
        <w:jc w:val="both"/>
      </w:pPr>
      <w:bookmarkStart w:id="35" w:name="Par342"/>
      <w:bookmarkEnd w:id="35"/>
      <w:r>
        <w:t>По соглашению сторон.</w:t>
      </w:r>
    </w:p>
    <w:p w:rsidR="00C6379D" w:rsidRDefault="00C6379D" w:rsidP="00C6379D">
      <w:pPr>
        <w:numPr>
          <w:ilvl w:val="2"/>
          <w:numId w:val="1"/>
        </w:numPr>
        <w:tabs>
          <w:tab w:val="left" w:pos="1418"/>
        </w:tabs>
        <w:autoSpaceDE w:val="0"/>
        <w:ind w:left="0" w:firstLine="720"/>
        <w:jc w:val="both"/>
      </w:pPr>
      <w:r>
        <w:t>В судебном порядке.</w:t>
      </w:r>
    </w:p>
    <w:p w:rsidR="00C6379D" w:rsidRDefault="00C6379D" w:rsidP="00C6379D">
      <w:pPr>
        <w:numPr>
          <w:ilvl w:val="2"/>
          <w:numId w:val="1"/>
        </w:numPr>
        <w:tabs>
          <w:tab w:val="left" w:pos="1418"/>
        </w:tabs>
        <w:autoSpaceDE w:val="0"/>
        <w:ind w:left="0" w:firstLine="720"/>
        <w:jc w:val="both"/>
      </w:pPr>
      <w:r>
        <w:t>В связи с окончанием срока действия Договора и уведомлением одной из сторон другой стороны о нежелании его продлевать.</w:t>
      </w:r>
    </w:p>
    <w:p w:rsidR="00C6379D" w:rsidRDefault="00C6379D" w:rsidP="00C6379D">
      <w:pPr>
        <w:numPr>
          <w:ilvl w:val="2"/>
          <w:numId w:val="1"/>
        </w:numPr>
        <w:tabs>
          <w:tab w:val="left" w:pos="1418"/>
        </w:tabs>
        <w:autoSpaceDE w:val="0"/>
        <w:ind w:left="0" w:firstLine="720"/>
        <w:jc w:val="both"/>
      </w:pPr>
      <w:bookmarkStart w:id="36" w:name="Par345"/>
      <w:bookmarkEnd w:id="36"/>
      <w:r>
        <w:t xml:space="preserve">Вследствие наступления обстоятельств непреодолимой силы в соответствии с </w:t>
      </w:r>
      <w:hyperlink r:id="rId40" w:anchor="Par393" w:history="1">
        <w:r>
          <w:rPr>
            <w:rStyle w:val="a3"/>
          </w:rPr>
          <w:t>п. 8.3</w:t>
        </w:r>
      </w:hyperlink>
      <w:r>
        <w:t xml:space="preserve"> настоящего Договора.</w:t>
      </w:r>
    </w:p>
    <w:p w:rsidR="00C6379D" w:rsidRDefault="00C6379D" w:rsidP="00C6379D">
      <w:pPr>
        <w:numPr>
          <w:ilvl w:val="1"/>
          <w:numId w:val="1"/>
        </w:numPr>
        <w:tabs>
          <w:tab w:val="left" w:pos="1134"/>
        </w:tabs>
        <w:autoSpaceDE w:val="0"/>
        <w:ind w:left="0" w:firstLine="720"/>
        <w:jc w:val="both"/>
      </w:pPr>
      <w:bookmarkStart w:id="37" w:name="Par335"/>
      <w:bookmarkEnd w:id="37"/>
      <w:r>
        <w:t>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C6379D" w:rsidRDefault="00C6379D" w:rsidP="00C6379D">
      <w:pPr>
        <w:numPr>
          <w:ilvl w:val="1"/>
          <w:numId w:val="1"/>
        </w:numPr>
        <w:tabs>
          <w:tab w:val="left" w:pos="1134"/>
        </w:tabs>
        <w:autoSpaceDE w:val="0"/>
        <w:ind w:left="0" w:firstLine="720"/>
        <w:jc w:val="both"/>
      </w:pPr>
      <w: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6379D" w:rsidRDefault="00C6379D" w:rsidP="00C6379D">
      <w:pPr>
        <w:numPr>
          <w:ilvl w:val="1"/>
          <w:numId w:val="1"/>
        </w:numPr>
        <w:tabs>
          <w:tab w:val="left" w:pos="1134"/>
        </w:tabs>
        <w:autoSpaceDE w:val="0"/>
        <w:ind w:left="0" w:firstLine="720"/>
        <w:jc w:val="both"/>
      </w:pPr>
      <w: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379D" w:rsidRDefault="00C6379D" w:rsidP="00C6379D">
      <w:pPr>
        <w:numPr>
          <w:ilvl w:val="1"/>
          <w:numId w:val="1"/>
        </w:numPr>
        <w:tabs>
          <w:tab w:val="left" w:pos="1134"/>
        </w:tabs>
        <w:autoSpaceDE w:val="0"/>
        <w:ind w:left="0" w:firstLine="720"/>
        <w:jc w:val="both"/>
      </w:pPr>
      <w:r>
        <w:t xml:space="preserve">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w:t>
      </w:r>
      <w:r>
        <w:lastRenderedPageBreak/>
        <w:t>от Собственника (арендатора, нанимателя) распоряжение о выдаче либо о перечислении на указанный ими счет излишне полученных ею средств.</w:t>
      </w:r>
    </w:p>
    <w:p w:rsidR="00C6379D" w:rsidRDefault="00C6379D" w:rsidP="00C6379D">
      <w:pPr>
        <w:numPr>
          <w:ilvl w:val="1"/>
          <w:numId w:val="1"/>
        </w:numPr>
        <w:tabs>
          <w:tab w:val="left" w:pos="1134"/>
        </w:tabs>
        <w:autoSpaceDE w:val="0"/>
        <w:ind w:left="0" w:firstLine="720"/>
        <w:jc w:val="both"/>
      </w:pPr>
      <w:r>
        <w:t>Изменение условий настоящего Договора осуществляется в порядке, предусмотренном жилищным и гражданским законодательством.</w:t>
      </w:r>
    </w:p>
    <w:p w:rsidR="00C6379D" w:rsidRDefault="00C6379D" w:rsidP="00C6379D">
      <w:pPr>
        <w:autoSpaceDE w:val="0"/>
        <w:jc w:val="both"/>
      </w:pPr>
    </w:p>
    <w:p w:rsidR="00C6379D" w:rsidRDefault="00C6379D" w:rsidP="00C6379D">
      <w:pPr>
        <w:numPr>
          <w:ilvl w:val="0"/>
          <w:numId w:val="1"/>
        </w:numPr>
        <w:autoSpaceDE w:val="0"/>
        <w:ind w:left="448" w:hanging="448"/>
        <w:jc w:val="center"/>
        <w:rPr>
          <w:b/>
          <w:bCs/>
        </w:rPr>
      </w:pPr>
      <w:r>
        <w:rPr>
          <w:b/>
          <w:bCs/>
        </w:rPr>
        <w:t>Особые условия</w:t>
      </w:r>
    </w:p>
    <w:p w:rsidR="00C6379D" w:rsidRDefault="00C6379D" w:rsidP="00C6379D">
      <w:pPr>
        <w:numPr>
          <w:ilvl w:val="1"/>
          <w:numId w:val="1"/>
        </w:numPr>
        <w:tabs>
          <w:tab w:val="left" w:pos="1134"/>
        </w:tabs>
        <w:autoSpaceDE w:val="0"/>
        <w:ind w:left="0" w:firstLine="720"/>
        <w:jc w:val="both"/>
      </w:pPr>
      <w: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C6379D" w:rsidRDefault="00C6379D" w:rsidP="00C6379D">
      <w:pPr>
        <w:numPr>
          <w:ilvl w:val="1"/>
          <w:numId w:val="1"/>
        </w:numPr>
        <w:tabs>
          <w:tab w:val="left" w:pos="1134"/>
        </w:tabs>
        <w:autoSpaceDE w:val="0"/>
        <w:ind w:left="0" w:firstLine="720"/>
        <w:jc w:val="both"/>
      </w:pPr>
      <w: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6379D" w:rsidRDefault="00C6379D" w:rsidP="00C6379D">
      <w:pPr>
        <w:tabs>
          <w:tab w:val="left" w:pos="1440"/>
        </w:tabs>
        <w:autoSpaceDE w:val="0"/>
        <w:ind w:firstLine="720"/>
        <w:jc w:val="both"/>
      </w:pPr>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C6379D" w:rsidRDefault="00C6379D" w:rsidP="00C6379D">
      <w:pPr>
        <w:numPr>
          <w:ilvl w:val="1"/>
          <w:numId w:val="1"/>
        </w:numPr>
        <w:tabs>
          <w:tab w:val="left" w:pos="1134"/>
        </w:tabs>
        <w:autoSpaceDE w:val="0"/>
        <w:ind w:left="0" w:firstLine="720"/>
        <w:jc w:val="both"/>
      </w:pPr>
      <w:bookmarkStart w:id="38" w:name="Par358"/>
      <w:bookmarkEnd w:id="38"/>
      <w: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6379D" w:rsidRDefault="00C6379D" w:rsidP="00C6379D">
      <w:pPr>
        <w:numPr>
          <w:ilvl w:val="1"/>
          <w:numId w:val="1"/>
        </w:numPr>
        <w:tabs>
          <w:tab w:val="left" w:pos="1134"/>
        </w:tabs>
        <w:autoSpaceDE w:val="0"/>
        <w:ind w:left="0" w:firstLine="720"/>
        <w:jc w:val="both"/>
      </w:pPr>
      <w: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6379D" w:rsidRDefault="00C6379D" w:rsidP="00C6379D">
      <w:pPr>
        <w:autoSpaceDE w:val="0"/>
        <w:jc w:val="both"/>
      </w:pPr>
    </w:p>
    <w:p w:rsidR="00C6379D" w:rsidRDefault="00C6379D" w:rsidP="00C6379D">
      <w:pPr>
        <w:autoSpaceDE w:val="0"/>
        <w:jc w:val="both"/>
      </w:pPr>
    </w:p>
    <w:p w:rsidR="00C6379D" w:rsidRDefault="00C6379D" w:rsidP="00C6379D">
      <w:pPr>
        <w:numPr>
          <w:ilvl w:val="0"/>
          <w:numId w:val="1"/>
        </w:numPr>
        <w:autoSpaceDE w:val="0"/>
        <w:ind w:left="448" w:hanging="448"/>
        <w:jc w:val="center"/>
        <w:rPr>
          <w:b/>
          <w:bCs/>
        </w:rPr>
      </w:pPr>
      <w:r>
        <w:rPr>
          <w:b/>
          <w:bCs/>
        </w:rPr>
        <w:t>Срок действия Договора</w:t>
      </w:r>
    </w:p>
    <w:p w:rsidR="00C6379D" w:rsidRDefault="00C6379D" w:rsidP="00C6379D">
      <w:pPr>
        <w:numPr>
          <w:ilvl w:val="1"/>
          <w:numId w:val="1"/>
        </w:numPr>
        <w:tabs>
          <w:tab w:val="left" w:pos="1134"/>
        </w:tabs>
        <w:autoSpaceDE w:val="0"/>
        <w:ind w:left="0" w:firstLine="720"/>
        <w:jc w:val="both"/>
      </w:pPr>
      <w:r>
        <w:t>Договор заключен на  1 (один) год, с правом пролонгации.</w:t>
      </w:r>
    </w:p>
    <w:p w:rsidR="00C6379D" w:rsidRDefault="00C6379D" w:rsidP="00C6379D">
      <w:pPr>
        <w:numPr>
          <w:ilvl w:val="1"/>
          <w:numId w:val="1"/>
        </w:numPr>
        <w:tabs>
          <w:tab w:val="left" w:pos="1134"/>
        </w:tabs>
        <w:autoSpaceDE w:val="0"/>
        <w:ind w:left="0" w:firstLine="720"/>
        <w:jc w:val="both"/>
      </w:pPr>
      <w:r>
        <w:t>Стороны установили, что условия Договора применяются к отношениям, возникшим между ними до заключения настоящего Договора.</w:t>
      </w:r>
    </w:p>
    <w:p w:rsidR="00C6379D" w:rsidRDefault="00C6379D" w:rsidP="00C6379D">
      <w:pPr>
        <w:numPr>
          <w:ilvl w:val="1"/>
          <w:numId w:val="1"/>
        </w:numPr>
        <w:tabs>
          <w:tab w:val="left" w:pos="1134"/>
        </w:tabs>
        <w:autoSpaceDE w:val="0"/>
        <w:ind w:left="0" w:firstLine="720"/>
        <w:jc w:val="both"/>
      </w:pPr>
      <w: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bookmarkStart w:id="39" w:name="Par372"/>
      <w:bookmarkEnd w:id="39"/>
    </w:p>
    <w:p w:rsidR="00C6379D" w:rsidRDefault="00C6379D" w:rsidP="00C6379D">
      <w:pPr>
        <w:numPr>
          <w:ilvl w:val="1"/>
          <w:numId w:val="1"/>
        </w:numPr>
        <w:tabs>
          <w:tab w:val="left" w:pos="1134"/>
        </w:tabs>
        <w:autoSpaceDE w:val="0"/>
        <w:ind w:left="0" w:firstLine="720"/>
        <w:jc w:val="both"/>
      </w:pPr>
      <w:proofErr w:type="gramStart"/>
      <w: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roofErr w:type="gramEnd"/>
    </w:p>
    <w:p w:rsidR="00C6379D" w:rsidRDefault="00C6379D" w:rsidP="00C6379D">
      <w:pPr>
        <w:autoSpaceDE w:val="0"/>
        <w:jc w:val="both"/>
      </w:pPr>
    </w:p>
    <w:p w:rsidR="00C6379D" w:rsidRDefault="00C6379D" w:rsidP="00C6379D">
      <w:pPr>
        <w:numPr>
          <w:ilvl w:val="0"/>
          <w:numId w:val="1"/>
        </w:numPr>
        <w:autoSpaceDE w:val="0"/>
        <w:ind w:left="448" w:hanging="448"/>
        <w:jc w:val="center"/>
        <w:rPr>
          <w:b/>
          <w:bCs/>
        </w:rPr>
      </w:pPr>
      <w:r>
        <w:rPr>
          <w:b/>
          <w:bCs/>
        </w:rPr>
        <w:t>Заключительные положения</w:t>
      </w:r>
    </w:p>
    <w:p w:rsidR="00C6379D" w:rsidRDefault="00C6379D" w:rsidP="00C6379D">
      <w:pPr>
        <w:autoSpaceDE w:val="0"/>
        <w:ind w:firstLine="720"/>
        <w:jc w:val="both"/>
      </w:pPr>
      <w: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41" w:anchor="Par445" w:history="1">
        <w:r>
          <w:rPr>
            <w:rStyle w:val="a3"/>
          </w:rPr>
          <w:t>приложения</w:t>
        </w:r>
      </w:hyperlink>
      <w:r>
        <w:t xml:space="preserve"> к настоящему Договору являются его неотъемлемой частью. Договор составлен на ___ страницах и содержит 6 приложений. </w:t>
      </w:r>
    </w:p>
    <w:p w:rsidR="00C6379D" w:rsidRDefault="00C6379D" w:rsidP="00C6379D">
      <w:pPr>
        <w:autoSpaceDE w:val="0"/>
        <w:ind w:firstLine="720"/>
        <w:jc w:val="both"/>
      </w:pPr>
      <w:r>
        <w:t>Приложения:</w:t>
      </w:r>
    </w:p>
    <w:p w:rsidR="00C6379D" w:rsidRDefault="00C6379D" w:rsidP="00C6379D">
      <w:pPr>
        <w:autoSpaceDE w:val="0"/>
        <w:ind w:firstLine="709"/>
        <w:jc w:val="both"/>
      </w:pPr>
      <w:r>
        <w:t xml:space="preserve">1. </w:t>
      </w:r>
      <w:r w:rsidRPr="00540F8D">
        <w:rPr>
          <w:u w:val="single"/>
        </w:rPr>
        <w:t>Акт</w:t>
      </w:r>
      <w:r>
        <w:t xml:space="preserve"> технического состояния жилого дома в пределах экспл</w:t>
      </w:r>
      <w:r w:rsidR="009618D6">
        <w:t>уатационной ответственности на 3</w:t>
      </w:r>
      <w:r>
        <w:t xml:space="preserve"> л.</w:t>
      </w:r>
    </w:p>
    <w:p w:rsidR="00C6379D" w:rsidRDefault="00C6379D" w:rsidP="00C6379D">
      <w:pPr>
        <w:autoSpaceDE w:val="0"/>
        <w:ind w:firstLine="709"/>
        <w:jc w:val="both"/>
      </w:pPr>
      <w:r>
        <w:t xml:space="preserve">2. </w:t>
      </w:r>
      <w:hyperlink r:id="rId42" w:anchor="Par969" w:history="1">
        <w:r>
          <w:rPr>
            <w:rStyle w:val="a3"/>
          </w:rPr>
          <w:t>Перечень</w:t>
        </w:r>
      </w:hyperlink>
      <w:r>
        <w:t xml:space="preserve"> услуг и работ по содержанию общего имущества в Многоквартирном доме на 2 л.</w:t>
      </w:r>
    </w:p>
    <w:p w:rsidR="00C6379D" w:rsidRDefault="00C6379D" w:rsidP="00C6379D">
      <w:pPr>
        <w:autoSpaceDE w:val="0"/>
        <w:ind w:firstLine="709"/>
        <w:jc w:val="both"/>
      </w:pPr>
      <w:r>
        <w:t xml:space="preserve">3. </w:t>
      </w:r>
      <w:r w:rsidRPr="00540F8D">
        <w:rPr>
          <w:u w:val="single"/>
        </w:rPr>
        <w:t>Перечень</w:t>
      </w:r>
      <w:r>
        <w:t xml:space="preserve"> дополнительных работ и услуг по содержанию и ремонту общего имущества собственников помещений в многоквартирном доме, являющегося объектом конкурса на </w:t>
      </w:r>
      <w:r w:rsidR="00540F8D">
        <w:t>1</w:t>
      </w:r>
      <w:r>
        <w:t xml:space="preserve"> л.</w:t>
      </w:r>
    </w:p>
    <w:p w:rsidR="00C6379D" w:rsidRDefault="00C6379D" w:rsidP="00C6379D">
      <w:pPr>
        <w:autoSpaceDE w:val="0"/>
        <w:ind w:firstLine="709"/>
        <w:jc w:val="both"/>
      </w:pPr>
      <w:r>
        <w:t xml:space="preserve">4. </w:t>
      </w:r>
      <w:hyperlink r:id="rId43" w:anchor="Par1695" w:history="1">
        <w:r>
          <w:rPr>
            <w:rStyle w:val="a3"/>
          </w:rPr>
          <w:t>Сведения</w:t>
        </w:r>
      </w:hyperlink>
      <w:r>
        <w:t xml:space="preserve"> о доле Собственника в Многоквартирном доме по правоустанавливающим документам на 1 л.</w:t>
      </w:r>
    </w:p>
    <w:p w:rsidR="00C6379D" w:rsidRDefault="00C6379D" w:rsidP="00C6379D">
      <w:pPr>
        <w:autoSpaceDE w:val="0"/>
        <w:ind w:firstLine="709"/>
        <w:jc w:val="both"/>
      </w:pPr>
      <w:r>
        <w:t xml:space="preserve">5. </w:t>
      </w:r>
      <w:hyperlink r:id="rId44" w:history="1">
        <w:r>
          <w:rPr>
            <w:rStyle w:val="a3"/>
          </w:rPr>
          <w:t>Схема</w:t>
        </w:r>
      </w:hyperlink>
      <w:r>
        <w:t xml:space="preserve"> разграничения ответственности Управляющей организации и Собственника на 1 л.</w:t>
      </w:r>
    </w:p>
    <w:p w:rsidR="00C6379D" w:rsidRDefault="00C6379D" w:rsidP="00C6379D">
      <w:pPr>
        <w:autoSpaceDE w:val="0"/>
        <w:ind w:firstLine="709"/>
        <w:jc w:val="both"/>
      </w:pPr>
      <w:r>
        <w:t xml:space="preserve">6. </w:t>
      </w:r>
      <w:r w:rsidRPr="00540F8D">
        <w:rPr>
          <w:u w:val="single"/>
        </w:rPr>
        <w:t>Порядок</w:t>
      </w:r>
      <w: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2 л.</w:t>
      </w:r>
    </w:p>
    <w:p w:rsidR="00C6379D" w:rsidRDefault="00C6379D" w:rsidP="00C6379D">
      <w:pPr>
        <w:numPr>
          <w:ilvl w:val="0"/>
          <w:numId w:val="1"/>
        </w:numPr>
        <w:autoSpaceDE w:val="0"/>
        <w:ind w:left="448" w:hanging="448"/>
        <w:jc w:val="center"/>
        <w:rPr>
          <w:b/>
          <w:bCs/>
        </w:rPr>
      </w:pPr>
      <w:r>
        <w:rPr>
          <w:b/>
          <w:bCs/>
        </w:rPr>
        <w:t>Реквизиты сторон</w:t>
      </w:r>
    </w:p>
    <w:p w:rsidR="00C6379D" w:rsidRDefault="00C6379D" w:rsidP="00C6379D">
      <w:pPr>
        <w:autoSpaceDE w:val="0"/>
        <w:rPr>
          <w:b/>
          <w:bCs/>
        </w:rPr>
      </w:pPr>
    </w:p>
    <w:tbl>
      <w:tblPr>
        <w:tblW w:w="0" w:type="auto"/>
        <w:tblInd w:w="108" w:type="dxa"/>
        <w:tblLayout w:type="fixed"/>
        <w:tblLook w:val="04A0" w:firstRow="1" w:lastRow="0" w:firstColumn="1" w:lastColumn="0" w:noHBand="0" w:noVBand="1"/>
      </w:tblPr>
      <w:tblGrid>
        <w:gridCol w:w="4785"/>
        <w:gridCol w:w="4785"/>
      </w:tblGrid>
      <w:tr w:rsidR="00C6379D" w:rsidTr="00C6379D">
        <w:tc>
          <w:tcPr>
            <w:tcW w:w="4785" w:type="dxa"/>
          </w:tcPr>
          <w:p w:rsidR="00C6379D" w:rsidRDefault="00C6379D">
            <w:pPr>
              <w:autoSpaceDE w:val="0"/>
              <w:snapToGrid w:val="0"/>
              <w:spacing w:line="276" w:lineRule="auto"/>
              <w:jc w:val="center"/>
            </w:pPr>
            <w:r>
              <w:t>Собственни</w:t>
            </w:r>
            <w:proofErr w:type="gramStart"/>
            <w:r>
              <w:t>к(</w:t>
            </w:r>
            <w:proofErr w:type="gramEnd"/>
            <w:r>
              <w:t>и) (представитель собственника):</w:t>
            </w:r>
          </w:p>
          <w:p w:rsidR="008C390B" w:rsidRPr="008C390B" w:rsidRDefault="008C390B" w:rsidP="008C390B">
            <w:pPr>
              <w:widowControl w:val="0"/>
              <w:autoSpaceDE w:val="0"/>
              <w:autoSpaceDN w:val="0"/>
              <w:adjustRightInd w:val="0"/>
              <w:jc w:val="both"/>
              <w:rPr>
                <w:lang w:eastAsia="ru-RU"/>
              </w:rPr>
            </w:pPr>
            <w:r w:rsidRPr="008C390B">
              <w:rPr>
                <w:lang w:eastAsia="ru-RU"/>
              </w:rPr>
              <w:t>Ф.И.О.:</w:t>
            </w:r>
          </w:p>
          <w:p w:rsidR="008C390B" w:rsidRPr="008C390B" w:rsidRDefault="008C390B" w:rsidP="008C390B">
            <w:pPr>
              <w:pBdr>
                <w:top w:val="single" w:sz="12" w:space="1" w:color="auto"/>
                <w:bottom w:val="single" w:sz="12" w:space="1" w:color="auto"/>
              </w:pBdr>
              <w:jc w:val="both"/>
            </w:pPr>
            <w:r w:rsidRPr="008C390B">
              <w:t>_________</w:t>
            </w:r>
            <w:r>
              <w:t>_____________________________</w:t>
            </w:r>
          </w:p>
          <w:p w:rsidR="008C390B" w:rsidRPr="008C390B" w:rsidRDefault="008C390B" w:rsidP="008C390B">
            <w:pPr>
              <w:pBdr>
                <w:top w:val="single" w:sz="12" w:space="1" w:color="auto"/>
                <w:bottom w:val="single" w:sz="12" w:space="1" w:color="auto"/>
              </w:pBdr>
              <w:ind w:firstLine="709"/>
              <w:jc w:val="both"/>
            </w:pPr>
          </w:p>
          <w:p w:rsidR="008C390B" w:rsidRPr="008C390B" w:rsidRDefault="008C390B" w:rsidP="008C390B">
            <w:pPr>
              <w:pBdr>
                <w:bottom w:val="single" w:sz="12" w:space="1" w:color="auto"/>
                <w:between w:val="single" w:sz="12" w:space="1" w:color="auto"/>
              </w:pBdr>
              <w:jc w:val="both"/>
            </w:pPr>
            <w:r w:rsidRPr="008C390B">
              <w:t>Дата рождения:</w:t>
            </w:r>
          </w:p>
          <w:p w:rsidR="008C390B" w:rsidRPr="008C390B" w:rsidRDefault="008C390B" w:rsidP="008C390B">
            <w:pPr>
              <w:pBdr>
                <w:bottom w:val="single" w:sz="12" w:space="1" w:color="auto"/>
                <w:between w:val="single" w:sz="12" w:space="1" w:color="auto"/>
              </w:pBdr>
              <w:jc w:val="center"/>
            </w:pPr>
            <w:r w:rsidRPr="008C390B">
              <w:t>Реквизиты документа, удостоверяющего личность:</w:t>
            </w:r>
          </w:p>
          <w:p w:rsidR="008C390B" w:rsidRPr="008C390B" w:rsidRDefault="008C390B" w:rsidP="008C390B">
            <w:pPr>
              <w:pBdr>
                <w:bottom w:val="single" w:sz="12" w:space="1" w:color="auto"/>
                <w:between w:val="single" w:sz="12" w:space="1" w:color="auto"/>
              </w:pBdr>
              <w:jc w:val="both"/>
            </w:pPr>
            <w:r w:rsidRPr="008C390B">
              <w:t>вид документа:</w:t>
            </w:r>
          </w:p>
          <w:p w:rsidR="008C390B" w:rsidRPr="008C390B" w:rsidRDefault="008C390B" w:rsidP="008C390B">
            <w:pPr>
              <w:pBdr>
                <w:bottom w:val="single" w:sz="12" w:space="1" w:color="auto"/>
                <w:between w:val="single" w:sz="12" w:space="1" w:color="auto"/>
              </w:pBdr>
              <w:jc w:val="both"/>
            </w:pPr>
            <w:r w:rsidRPr="008C390B">
              <w:t>серия и номер:</w:t>
            </w:r>
          </w:p>
          <w:p w:rsidR="008C390B" w:rsidRPr="008C390B" w:rsidRDefault="008C390B" w:rsidP="008C390B">
            <w:pPr>
              <w:pBdr>
                <w:bottom w:val="single" w:sz="12" w:space="1" w:color="auto"/>
                <w:between w:val="single" w:sz="12" w:space="1" w:color="auto"/>
              </w:pBdr>
              <w:jc w:val="both"/>
            </w:pPr>
            <w:proofErr w:type="gramStart"/>
            <w:r w:rsidRPr="008C390B">
              <w:t>выдан</w:t>
            </w:r>
            <w:proofErr w:type="gramEnd"/>
            <w:r w:rsidRPr="008C390B">
              <w:t xml:space="preserve"> кем, когда:</w:t>
            </w:r>
          </w:p>
          <w:p w:rsidR="008C390B" w:rsidRPr="008C390B" w:rsidRDefault="008C390B" w:rsidP="008C390B">
            <w:pPr>
              <w:pBdr>
                <w:bottom w:val="single" w:sz="12" w:space="1" w:color="auto"/>
                <w:between w:val="single" w:sz="12" w:space="1" w:color="auto"/>
              </w:pBdr>
              <w:ind w:firstLine="709"/>
              <w:jc w:val="both"/>
            </w:pPr>
          </w:p>
          <w:p w:rsidR="008C390B" w:rsidRPr="008C390B" w:rsidRDefault="008C390B" w:rsidP="008C390B">
            <w:pPr>
              <w:pBdr>
                <w:bottom w:val="single" w:sz="12" w:space="1" w:color="auto"/>
                <w:between w:val="single" w:sz="12" w:space="1" w:color="auto"/>
              </w:pBdr>
              <w:ind w:firstLine="709"/>
              <w:jc w:val="both"/>
            </w:pPr>
          </w:p>
          <w:p w:rsidR="008C390B" w:rsidRPr="008C390B" w:rsidRDefault="008C390B" w:rsidP="008C390B">
            <w:pPr>
              <w:pBdr>
                <w:bottom w:val="single" w:sz="12" w:space="1" w:color="auto"/>
                <w:between w:val="single" w:sz="12" w:space="1" w:color="auto"/>
              </w:pBdr>
              <w:jc w:val="both"/>
            </w:pPr>
            <w:r w:rsidRPr="008C390B">
              <w:t>Контактный телефон:</w:t>
            </w:r>
          </w:p>
          <w:p w:rsidR="008C390B" w:rsidRPr="008C390B" w:rsidRDefault="008C390B" w:rsidP="008C390B">
            <w:pPr>
              <w:pBdr>
                <w:bottom w:val="single" w:sz="12" w:space="1" w:color="auto"/>
                <w:between w:val="single" w:sz="12" w:space="1" w:color="auto"/>
              </w:pBdr>
              <w:ind w:firstLine="709"/>
              <w:jc w:val="both"/>
            </w:pPr>
          </w:p>
          <w:p w:rsidR="008C390B" w:rsidRPr="008C390B" w:rsidRDefault="008C390B" w:rsidP="008C390B">
            <w:pPr>
              <w:ind w:firstLine="709"/>
              <w:jc w:val="both"/>
            </w:pPr>
          </w:p>
          <w:p w:rsidR="008C390B" w:rsidRPr="008C390B" w:rsidRDefault="008C390B" w:rsidP="008C390B">
            <w:pPr>
              <w:ind w:firstLine="34"/>
              <w:jc w:val="both"/>
              <w:rPr>
                <w:b/>
              </w:rPr>
            </w:pPr>
            <w:r>
              <w:rPr>
                <w:b/>
              </w:rPr>
              <w:t>_____________</w:t>
            </w:r>
            <w:r w:rsidRPr="008C390B">
              <w:rPr>
                <w:b/>
              </w:rPr>
              <w:t>_ /</w:t>
            </w:r>
            <w:r>
              <w:rPr>
                <w:b/>
              </w:rPr>
              <w:t>____________________</w:t>
            </w:r>
            <w:r w:rsidRPr="008C390B">
              <w:rPr>
                <w:b/>
              </w:rPr>
              <w:t>_</w:t>
            </w:r>
          </w:p>
          <w:p w:rsidR="008C390B" w:rsidRPr="008C390B" w:rsidRDefault="008C390B" w:rsidP="008C390B">
            <w:pPr>
              <w:jc w:val="both"/>
              <w:rPr>
                <w:sz w:val="18"/>
                <w:szCs w:val="18"/>
              </w:rPr>
            </w:pPr>
            <w:r w:rsidRPr="008C390B">
              <w:rPr>
                <w:sz w:val="18"/>
                <w:szCs w:val="18"/>
              </w:rPr>
              <w:t xml:space="preserve">            подпись                        расшифровка подписи</w:t>
            </w:r>
          </w:p>
          <w:p w:rsidR="00C6379D" w:rsidRDefault="00C6379D">
            <w:pPr>
              <w:autoSpaceDE w:val="0"/>
              <w:spacing w:line="276" w:lineRule="auto"/>
              <w:jc w:val="center"/>
              <w:rPr>
                <w:b/>
                <w:bCs/>
              </w:rPr>
            </w:pPr>
          </w:p>
        </w:tc>
        <w:tc>
          <w:tcPr>
            <w:tcW w:w="4785" w:type="dxa"/>
          </w:tcPr>
          <w:p w:rsidR="00C6379D" w:rsidRDefault="00C6379D">
            <w:pPr>
              <w:autoSpaceDE w:val="0"/>
              <w:snapToGrid w:val="0"/>
              <w:spacing w:line="276" w:lineRule="auto"/>
              <w:jc w:val="center"/>
            </w:pPr>
            <w:r>
              <w:t>Управляющая организация:</w:t>
            </w:r>
          </w:p>
          <w:p w:rsidR="008C390B" w:rsidRPr="008C390B" w:rsidRDefault="008C390B" w:rsidP="008C390B">
            <w:pPr>
              <w:autoSpaceDE w:val="0"/>
              <w:jc w:val="center"/>
              <w:rPr>
                <w:b/>
                <w:bCs/>
              </w:rPr>
            </w:pPr>
            <w:r w:rsidRPr="008C390B">
              <w:rPr>
                <w:b/>
                <w:bCs/>
              </w:rPr>
              <w:t xml:space="preserve">ООО </w:t>
            </w:r>
            <w:proofErr w:type="gramStart"/>
            <w:r w:rsidRPr="008C390B">
              <w:rPr>
                <w:b/>
                <w:bCs/>
              </w:rPr>
              <w:t>СО</w:t>
            </w:r>
            <w:proofErr w:type="gramEnd"/>
            <w:r w:rsidRPr="008C390B">
              <w:rPr>
                <w:b/>
                <w:bCs/>
              </w:rPr>
              <w:t xml:space="preserve"> «Квартал»</w:t>
            </w:r>
          </w:p>
          <w:p w:rsidR="008C390B" w:rsidRPr="008C390B" w:rsidRDefault="008C390B" w:rsidP="008C390B"/>
          <w:p w:rsidR="008C390B" w:rsidRPr="008C390B" w:rsidRDefault="008C390B" w:rsidP="008C390B">
            <w:r w:rsidRPr="008C390B">
              <w:t>Юридический адрес: 141981, Московская область, г.Дубна, ул. Правды</w:t>
            </w:r>
            <w:proofErr w:type="gramStart"/>
            <w:r w:rsidRPr="008C390B">
              <w:t>,д</w:t>
            </w:r>
            <w:proofErr w:type="gramEnd"/>
            <w:r w:rsidRPr="008C390B">
              <w:t xml:space="preserve">.33, пом. </w:t>
            </w:r>
            <w:r w:rsidRPr="008C390B">
              <w:rPr>
                <w:lang w:val="en-US"/>
              </w:rPr>
              <w:t>II</w:t>
            </w:r>
          </w:p>
          <w:p w:rsidR="008C390B" w:rsidRPr="008C390B" w:rsidRDefault="00540F8D" w:rsidP="008C390B">
            <w:r>
              <w:t>П</w:t>
            </w:r>
            <w:r w:rsidR="008C390B" w:rsidRPr="008C390B">
              <w:t xml:space="preserve">очтовый адрес: Московская область, г.Дубна, пр-т Боголюбова, д.45, пом.19 </w:t>
            </w:r>
          </w:p>
          <w:p w:rsidR="008C390B" w:rsidRPr="008C390B" w:rsidRDefault="008C390B" w:rsidP="008C390B">
            <w:pPr>
              <w:jc w:val="both"/>
            </w:pPr>
            <w:r w:rsidRPr="008C390B">
              <w:t xml:space="preserve">ИНН </w:t>
            </w:r>
            <w:r w:rsidRPr="008C390B">
              <w:rPr>
                <w:bCs/>
              </w:rPr>
              <w:t>5010050698</w:t>
            </w:r>
          </w:p>
          <w:p w:rsidR="008C390B" w:rsidRPr="008C390B" w:rsidRDefault="008C390B" w:rsidP="008C390B">
            <w:pPr>
              <w:jc w:val="both"/>
            </w:pPr>
            <w:r w:rsidRPr="008C390B">
              <w:t>ОГРН 1155010001783</w:t>
            </w:r>
          </w:p>
          <w:p w:rsidR="008C390B" w:rsidRPr="008C390B" w:rsidRDefault="008C390B" w:rsidP="008C390B">
            <w:pPr>
              <w:jc w:val="both"/>
            </w:pPr>
            <w:r w:rsidRPr="008C390B">
              <w:t xml:space="preserve">КПП </w:t>
            </w:r>
            <w:r w:rsidRPr="008C390B">
              <w:rPr>
                <w:bCs/>
              </w:rPr>
              <w:t>501001001</w:t>
            </w:r>
          </w:p>
          <w:p w:rsidR="008C390B" w:rsidRPr="008C390B" w:rsidRDefault="008C390B" w:rsidP="008C390B">
            <w:pPr>
              <w:jc w:val="both"/>
            </w:pPr>
            <w:r w:rsidRPr="008C390B">
              <w:t>ОКПО 01385456</w:t>
            </w:r>
          </w:p>
          <w:p w:rsidR="008C390B" w:rsidRPr="008C390B" w:rsidRDefault="008C390B" w:rsidP="008C390B">
            <w:pPr>
              <w:jc w:val="both"/>
            </w:pPr>
            <w:proofErr w:type="gramStart"/>
            <w:r w:rsidRPr="008C390B">
              <w:t>р</w:t>
            </w:r>
            <w:proofErr w:type="gramEnd"/>
            <w:r w:rsidRPr="008C390B">
              <w:t>/с 40702810301460000345</w:t>
            </w:r>
          </w:p>
          <w:p w:rsidR="008C390B" w:rsidRPr="008C390B" w:rsidRDefault="008C390B" w:rsidP="008C390B">
            <w:pPr>
              <w:jc w:val="both"/>
            </w:pPr>
            <w:r w:rsidRPr="008C390B">
              <w:t xml:space="preserve">в ФИЛИАЛЕ "ЦЕНТРАЛЬНЫЙ" </w:t>
            </w:r>
          </w:p>
          <w:p w:rsidR="008C390B" w:rsidRPr="008C390B" w:rsidRDefault="008C390B" w:rsidP="008C390B">
            <w:pPr>
              <w:jc w:val="both"/>
            </w:pPr>
            <w:r w:rsidRPr="008C390B">
              <w:t>БАНКА ВТБ (ПАО),</w:t>
            </w:r>
          </w:p>
          <w:p w:rsidR="008C390B" w:rsidRPr="008C390B" w:rsidRDefault="008C390B" w:rsidP="008C390B">
            <w:pPr>
              <w:jc w:val="both"/>
            </w:pPr>
            <w:r w:rsidRPr="008C390B">
              <w:t>Телефон 8(496)215-07-75</w:t>
            </w:r>
          </w:p>
          <w:p w:rsidR="008C390B" w:rsidRPr="008C390B" w:rsidRDefault="008C390B" w:rsidP="008C390B">
            <w:pPr>
              <w:jc w:val="both"/>
            </w:pPr>
            <w:r w:rsidRPr="008C390B">
              <w:t>Факс 212-15-35</w:t>
            </w:r>
          </w:p>
          <w:p w:rsidR="008C390B" w:rsidRPr="008C390B" w:rsidRDefault="008C390B" w:rsidP="008C390B">
            <w:pPr>
              <w:autoSpaceDE w:val="0"/>
              <w:snapToGrid w:val="0"/>
              <w:rPr>
                <w:bCs/>
              </w:rPr>
            </w:pPr>
          </w:p>
          <w:p w:rsidR="008C390B" w:rsidRPr="008C390B" w:rsidRDefault="008C390B" w:rsidP="008C390B">
            <w:pPr>
              <w:autoSpaceDE w:val="0"/>
              <w:snapToGrid w:val="0"/>
              <w:rPr>
                <w:bCs/>
              </w:rPr>
            </w:pPr>
          </w:p>
          <w:p w:rsidR="008C390B" w:rsidRPr="008C390B" w:rsidRDefault="008C390B" w:rsidP="008C390B">
            <w:pPr>
              <w:autoSpaceDE w:val="0"/>
              <w:snapToGrid w:val="0"/>
              <w:rPr>
                <w:bCs/>
              </w:rPr>
            </w:pPr>
            <w:r w:rsidRPr="008C390B">
              <w:rPr>
                <w:bCs/>
              </w:rPr>
              <w:t xml:space="preserve">Генеральный директор </w:t>
            </w:r>
          </w:p>
          <w:p w:rsidR="008C390B" w:rsidRPr="008C390B" w:rsidRDefault="008C390B" w:rsidP="008C390B">
            <w:pPr>
              <w:autoSpaceDE w:val="0"/>
              <w:snapToGrid w:val="0"/>
              <w:rPr>
                <w:bCs/>
              </w:rPr>
            </w:pPr>
            <w:r w:rsidRPr="008C390B">
              <w:rPr>
                <w:bCs/>
              </w:rPr>
              <w:t>_____________________/ Самохвалов М.В.</w:t>
            </w:r>
          </w:p>
          <w:p w:rsidR="00C6379D" w:rsidRDefault="008C390B" w:rsidP="008C390B">
            <w:pPr>
              <w:autoSpaceDE w:val="0"/>
              <w:spacing w:line="276" w:lineRule="auto"/>
              <w:rPr>
                <w:b/>
                <w:bCs/>
              </w:rPr>
            </w:pPr>
            <w:r w:rsidRPr="008C390B">
              <w:rPr>
                <w:bCs/>
                <w:sz w:val="20"/>
                <w:szCs w:val="20"/>
              </w:rPr>
              <w:t>м.п.</w:t>
            </w:r>
          </w:p>
        </w:tc>
      </w:tr>
      <w:tr w:rsidR="00C6379D" w:rsidTr="00C6379D">
        <w:tc>
          <w:tcPr>
            <w:tcW w:w="4785" w:type="dxa"/>
          </w:tcPr>
          <w:p w:rsidR="00C6379D" w:rsidRDefault="00C6379D">
            <w:pPr>
              <w:autoSpaceDE w:val="0"/>
              <w:snapToGrid w:val="0"/>
              <w:spacing w:line="276" w:lineRule="auto"/>
              <w:rPr>
                <w:b/>
                <w:bCs/>
              </w:rPr>
            </w:pPr>
          </w:p>
        </w:tc>
        <w:tc>
          <w:tcPr>
            <w:tcW w:w="4785" w:type="dxa"/>
          </w:tcPr>
          <w:p w:rsidR="00C6379D" w:rsidRDefault="00C6379D">
            <w:pPr>
              <w:autoSpaceDE w:val="0"/>
              <w:snapToGrid w:val="0"/>
              <w:spacing w:line="276" w:lineRule="auto"/>
              <w:rPr>
                <w:b/>
                <w:bCs/>
              </w:rPr>
            </w:pPr>
          </w:p>
        </w:tc>
      </w:tr>
    </w:tbl>
    <w:p w:rsidR="008C390B" w:rsidRDefault="008C390B">
      <w:pPr>
        <w:spacing w:after="200" w:line="276" w:lineRule="auto"/>
      </w:pPr>
      <w:r>
        <w:br w:type="page"/>
      </w:r>
    </w:p>
    <w:p w:rsidR="00CB6AB3" w:rsidRDefault="008C390B" w:rsidP="008C390B">
      <w:pPr>
        <w:jc w:val="right"/>
      </w:pPr>
      <w:r>
        <w:lastRenderedPageBreak/>
        <w:t>Приложение №1</w:t>
      </w:r>
    </w:p>
    <w:p w:rsidR="003D625D" w:rsidRDefault="003D625D" w:rsidP="008C390B">
      <w:pPr>
        <w:jc w:val="right"/>
      </w:pPr>
      <w:r>
        <w:t xml:space="preserve">к договору управления многоквартирным домом </w:t>
      </w:r>
    </w:p>
    <w:p w:rsidR="003D625D" w:rsidRDefault="003D625D" w:rsidP="008C390B">
      <w:pPr>
        <w:jc w:val="right"/>
      </w:pPr>
      <w:r>
        <w:t>№</w:t>
      </w:r>
      <w:r w:rsidR="00704052">
        <w:t>9</w:t>
      </w:r>
      <w:r>
        <w:t xml:space="preserve"> по </w:t>
      </w:r>
      <w:proofErr w:type="spellStart"/>
      <w:r>
        <w:t>ул</w:t>
      </w:r>
      <w:proofErr w:type="gramStart"/>
      <w:r>
        <w:t>.В</w:t>
      </w:r>
      <w:proofErr w:type="gramEnd"/>
      <w:r>
        <w:t>ернова</w:t>
      </w:r>
      <w:proofErr w:type="spellEnd"/>
      <w:r w:rsidR="00454E9F">
        <w:t xml:space="preserve"> </w:t>
      </w:r>
      <w:proofErr w:type="spellStart"/>
      <w:r>
        <w:t>г.Дубны</w:t>
      </w:r>
      <w:proofErr w:type="spellEnd"/>
      <w:r>
        <w:t xml:space="preserve"> Московской обл.</w:t>
      </w:r>
    </w:p>
    <w:p w:rsidR="003D625D" w:rsidRDefault="003D625D" w:rsidP="008C390B">
      <w:pPr>
        <w:jc w:val="right"/>
      </w:pPr>
    </w:p>
    <w:p w:rsidR="000F3271" w:rsidRPr="000F3271" w:rsidRDefault="000F3271" w:rsidP="000F3271">
      <w:pPr>
        <w:jc w:val="center"/>
        <w:rPr>
          <w:sz w:val="28"/>
          <w:szCs w:val="28"/>
        </w:rPr>
      </w:pPr>
      <w:r w:rsidRPr="000F3271">
        <w:rPr>
          <w:spacing w:val="40"/>
          <w:sz w:val="28"/>
          <w:szCs w:val="28"/>
        </w:rPr>
        <w:t>АКТ</w:t>
      </w:r>
      <w:r w:rsidRPr="000F3271">
        <w:rPr>
          <w:sz w:val="28"/>
          <w:szCs w:val="28"/>
        </w:rPr>
        <w:br/>
        <w:t>о состоянии общего имущества собственников помещений</w:t>
      </w:r>
      <w:r w:rsidRPr="000F3271">
        <w:rPr>
          <w:sz w:val="28"/>
          <w:szCs w:val="28"/>
        </w:rPr>
        <w:br/>
        <w:t>в многоквартирном доме, являющегося объектом конкурса</w:t>
      </w:r>
    </w:p>
    <w:p w:rsidR="000F3271" w:rsidRPr="000F3271" w:rsidRDefault="000F3271" w:rsidP="000F3271">
      <w:pPr>
        <w:jc w:val="both"/>
      </w:pPr>
    </w:p>
    <w:p w:rsidR="000F3271" w:rsidRPr="000F3271" w:rsidRDefault="000F3271" w:rsidP="000F3271">
      <w:pPr>
        <w:jc w:val="center"/>
        <w:rPr>
          <w:sz w:val="28"/>
          <w:szCs w:val="28"/>
        </w:rPr>
      </w:pPr>
      <w:r w:rsidRPr="000F3271">
        <w:rPr>
          <w:sz w:val="28"/>
          <w:szCs w:val="28"/>
        </w:rPr>
        <w:t>I. Общие сведения о многоквартирном доме</w:t>
      </w:r>
    </w:p>
    <w:tbl>
      <w:tblPr>
        <w:tblW w:w="0" w:type="auto"/>
        <w:tblCellMar>
          <w:left w:w="0" w:type="dxa"/>
          <w:right w:w="0" w:type="dxa"/>
        </w:tblCellMar>
        <w:tblLook w:val="01E0" w:firstRow="1" w:lastRow="1" w:firstColumn="1" w:lastColumn="1" w:noHBand="0" w:noVBand="0"/>
      </w:tblPr>
      <w:tblGrid>
        <w:gridCol w:w="2176"/>
        <w:gridCol w:w="655"/>
        <w:gridCol w:w="718"/>
        <w:gridCol w:w="103"/>
        <w:gridCol w:w="720"/>
        <w:gridCol w:w="2263"/>
        <w:gridCol w:w="191"/>
        <w:gridCol w:w="2529"/>
      </w:tblGrid>
      <w:tr w:rsidR="000F3271" w:rsidRPr="000F3271" w:rsidTr="000F3271">
        <w:tc>
          <w:tcPr>
            <w:tcW w:w="3698" w:type="dxa"/>
            <w:gridSpan w:val="4"/>
            <w:vAlign w:val="bottom"/>
            <w:hideMark/>
          </w:tcPr>
          <w:p w:rsidR="000F3271" w:rsidRPr="000F3271" w:rsidRDefault="000F3271" w:rsidP="000F3271">
            <w:pPr>
              <w:jc w:val="both"/>
            </w:pPr>
            <w:r w:rsidRPr="000F3271">
              <w:t>1. Адрес многоквартирного дома</w:t>
            </w:r>
          </w:p>
        </w:tc>
        <w:tc>
          <w:tcPr>
            <w:tcW w:w="5800" w:type="dxa"/>
            <w:gridSpan w:val="4"/>
            <w:tcBorders>
              <w:top w:val="nil"/>
              <w:left w:val="nil"/>
              <w:bottom w:val="single" w:sz="4" w:space="0" w:color="auto"/>
              <w:right w:val="nil"/>
            </w:tcBorders>
            <w:vAlign w:val="bottom"/>
            <w:hideMark/>
          </w:tcPr>
          <w:p w:rsidR="000F3271" w:rsidRPr="000F3271" w:rsidRDefault="000F3271" w:rsidP="000F3271">
            <w:r w:rsidRPr="000F3271">
              <w:t xml:space="preserve">141980,Московская обл., г. Дубна, ул. </w:t>
            </w:r>
            <w:proofErr w:type="spellStart"/>
            <w:r w:rsidRPr="000F3271">
              <w:t>Вернова</w:t>
            </w:r>
            <w:proofErr w:type="spellEnd"/>
            <w:r w:rsidRPr="000F3271">
              <w:t>, д.9</w:t>
            </w:r>
          </w:p>
        </w:tc>
      </w:tr>
      <w:tr w:rsidR="000F3271" w:rsidRPr="000F3271" w:rsidTr="000F3271">
        <w:tc>
          <w:tcPr>
            <w:tcW w:w="6731" w:type="dxa"/>
            <w:gridSpan w:val="6"/>
            <w:vAlign w:val="bottom"/>
            <w:hideMark/>
          </w:tcPr>
          <w:p w:rsidR="000F3271" w:rsidRPr="000F3271" w:rsidRDefault="000F3271" w:rsidP="000F3271">
            <w:pPr>
              <w:jc w:val="both"/>
            </w:pPr>
            <w:r w:rsidRPr="000F3271">
              <w:t>2. Кадастровый номер многоквартирного дома (при его наличии)</w:t>
            </w:r>
          </w:p>
        </w:tc>
        <w:tc>
          <w:tcPr>
            <w:tcW w:w="2767" w:type="dxa"/>
            <w:gridSpan w:val="2"/>
            <w:tcBorders>
              <w:top w:val="nil"/>
              <w:left w:val="nil"/>
              <w:bottom w:val="single" w:sz="4" w:space="0" w:color="auto"/>
              <w:right w:val="nil"/>
            </w:tcBorders>
            <w:vAlign w:val="bottom"/>
          </w:tcPr>
          <w:p w:rsidR="000F3271" w:rsidRPr="000F3271" w:rsidRDefault="000F3271" w:rsidP="000F3271">
            <w:pPr>
              <w:jc w:val="center"/>
            </w:pPr>
          </w:p>
        </w:tc>
      </w:tr>
      <w:tr w:rsidR="000F3271" w:rsidRPr="000F3271" w:rsidTr="000F3271">
        <w:tc>
          <w:tcPr>
            <w:tcW w:w="9498" w:type="dxa"/>
            <w:gridSpan w:val="8"/>
            <w:tcBorders>
              <w:top w:val="nil"/>
              <w:left w:val="nil"/>
              <w:bottom w:val="single" w:sz="4" w:space="0" w:color="auto"/>
              <w:right w:val="nil"/>
            </w:tcBorders>
            <w:vAlign w:val="bottom"/>
          </w:tcPr>
          <w:p w:rsidR="000F3271" w:rsidRPr="000F3271" w:rsidRDefault="000F3271" w:rsidP="000F3271">
            <w:pPr>
              <w:jc w:val="center"/>
            </w:pPr>
          </w:p>
        </w:tc>
      </w:tr>
      <w:tr w:rsidR="000F3271" w:rsidRPr="000F3271" w:rsidTr="000F3271">
        <w:tc>
          <w:tcPr>
            <w:tcW w:w="2859" w:type="dxa"/>
            <w:gridSpan w:val="2"/>
            <w:tcBorders>
              <w:top w:val="single" w:sz="4" w:space="0" w:color="auto"/>
              <w:left w:val="nil"/>
              <w:bottom w:val="nil"/>
              <w:right w:val="nil"/>
            </w:tcBorders>
            <w:vAlign w:val="bottom"/>
            <w:hideMark/>
          </w:tcPr>
          <w:p w:rsidR="000F3271" w:rsidRPr="000F3271" w:rsidRDefault="000F3271" w:rsidP="000F3271">
            <w:pPr>
              <w:jc w:val="both"/>
            </w:pPr>
            <w:r w:rsidRPr="000F3271">
              <w:t>3. Серия, тип постройки</w:t>
            </w:r>
          </w:p>
        </w:tc>
        <w:tc>
          <w:tcPr>
            <w:tcW w:w="6639" w:type="dxa"/>
            <w:gridSpan w:val="6"/>
            <w:tcBorders>
              <w:top w:val="single" w:sz="4" w:space="0" w:color="auto"/>
              <w:left w:val="nil"/>
              <w:bottom w:val="single" w:sz="4" w:space="0" w:color="auto"/>
              <w:right w:val="nil"/>
            </w:tcBorders>
            <w:vAlign w:val="bottom"/>
            <w:hideMark/>
          </w:tcPr>
          <w:p w:rsidR="000F3271" w:rsidRPr="000F3271" w:rsidRDefault="000F3271" w:rsidP="000F3271">
            <w:pPr>
              <w:jc w:val="center"/>
            </w:pPr>
            <w:proofErr w:type="gramStart"/>
            <w:r w:rsidRPr="000F3271">
              <w:t>Индивидуальный проект</w:t>
            </w:r>
            <w:proofErr w:type="gramEnd"/>
          </w:p>
        </w:tc>
      </w:tr>
      <w:tr w:rsidR="000F3271" w:rsidRPr="000F3271" w:rsidTr="000F3271">
        <w:tc>
          <w:tcPr>
            <w:tcW w:w="2189" w:type="dxa"/>
            <w:vAlign w:val="bottom"/>
            <w:hideMark/>
          </w:tcPr>
          <w:p w:rsidR="000F3271" w:rsidRPr="000F3271" w:rsidRDefault="000F3271" w:rsidP="000F3271">
            <w:pPr>
              <w:jc w:val="both"/>
            </w:pPr>
            <w:r w:rsidRPr="000F3271">
              <w:t>4. Год постройки</w:t>
            </w:r>
          </w:p>
        </w:tc>
        <w:tc>
          <w:tcPr>
            <w:tcW w:w="7309" w:type="dxa"/>
            <w:gridSpan w:val="7"/>
            <w:tcBorders>
              <w:top w:val="nil"/>
              <w:left w:val="nil"/>
              <w:bottom w:val="single" w:sz="4" w:space="0" w:color="auto"/>
              <w:right w:val="nil"/>
            </w:tcBorders>
            <w:vAlign w:val="bottom"/>
            <w:hideMark/>
          </w:tcPr>
          <w:p w:rsidR="000F3271" w:rsidRPr="000F3271" w:rsidRDefault="000F3271" w:rsidP="000F3271">
            <w:pPr>
              <w:jc w:val="center"/>
            </w:pPr>
            <w:r w:rsidRPr="000F3271">
              <w:t>2016 год</w:t>
            </w:r>
          </w:p>
        </w:tc>
      </w:tr>
      <w:tr w:rsidR="000F3271" w:rsidRPr="000F3271" w:rsidTr="000F3271">
        <w:tc>
          <w:tcPr>
            <w:tcW w:w="6923" w:type="dxa"/>
            <w:gridSpan w:val="7"/>
            <w:vAlign w:val="bottom"/>
            <w:hideMark/>
          </w:tcPr>
          <w:p w:rsidR="000F3271" w:rsidRPr="000F3271" w:rsidRDefault="000F3271" w:rsidP="000F3271">
            <w:pPr>
              <w:jc w:val="both"/>
            </w:pPr>
            <w:r w:rsidRPr="000F3271">
              <w:t>5. Степень износа по данным государственного технического учета</w:t>
            </w:r>
          </w:p>
        </w:tc>
        <w:tc>
          <w:tcPr>
            <w:tcW w:w="2575" w:type="dxa"/>
            <w:tcBorders>
              <w:top w:val="nil"/>
              <w:left w:val="nil"/>
              <w:bottom w:val="single" w:sz="4" w:space="0" w:color="auto"/>
              <w:right w:val="nil"/>
            </w:tcBorders>
            <w:vAlign w:val="bottom"/>
            <w:hideMark/>
          </w:tcPr>
          <w:p w:rsidR="000F3271" w:rsidRPr="000F3271" w:rsidRDefault="000F3271" w:rsidP="000F3271">
            <w:pPr>
              <w:jc w:val="center"/>
            </w:pPr>
            <w:r w:rsidRPr="000F3271">
              <w:t>%</w:t>
            </w:r>
          </w:p>
        </w:tc>
      </w:tr>
      <w:tr w:rsidR="000F3271" w:rsidRPr="000F3271" w:rsidTr="000F3271">
        <w:tc>
          <w:tcPr>
            <w:tcW w:w="9498" w:type="dxa"/>
            <w:gridSpan w:val="8"/>
            <w:tcBorders>
              <w:top w:val="nil"/>
              <w:left w:val="nil"/>
              <w:bottom w:val="single" w:sz="4" w:space="0" w:color="auto"/>
              <w:right w:val="nil"/>
            </w:tcBorders>
            <w:vAlign w:val="bottom"/>
          </w:tcPr>
          <w:p w:rsidR="000F3271" w:rsidRPr="000F3271" w:rsidRDefault="000F3271" w:rsidP="000F3271">
            <w:pPr>
              <w:jc w:val="center"/>
            </w:pPr>
          </w:p>
        </w:tc>
      </w:tr>
      <w:tr w:rsidR="000F3271" w:rsidRPr="000F3271" w:rsidTr="000F3271">
        <w:tc>
          <w:tcPr>
            <w:tcW w:w="3594" w:type="dxa"/>
            <w:gridSpan w:val="3"/>
            <w:tcBorders>
              <w:top w:val="single" w:sz="4" w:space="0" w:color="auto"/>
              <w:left w:val="nil"/>
              <w:bottom w:val="nil"/>
              <w:right w:val="nil"/>
            </w:tcBorders>
            <w:vAlign w:val="bottom"/>
            <w:hideMark/>
          </w:tcPr>
          <w:p w:rsidR="000F3271" w:rsidRPr="000F3271" w:rsidRDefault="000F3271" w:rsidP="000F3271">
            <w:pPr>
              <w:jc w:val="both"/>
            </w:pPr>
            <w:r w:rsidRPr="000F3271">
              <w:t>6. Степень фактического износа</w:t>
            </w:r>
          </w:p>
        </w:tc>
        <w:tc>
          <w:tcPr>
            <w:tcW w:w="5904" w:type="dxa"/>
            <w:gridSpan w:val="5"/>
            <w:tcBorders>
              <w:top w:val="single" w:sz="4" w:space="0" w:color="auto"/>
              <w:left w:val="nil"/>
              <w:bottom w:val="single" w:sz="4" w:space="0" w:color="auto"/>
              <w:right w:val="nil"/>
            </w:tcBorders>
            <w:vAlign w:val="bottom"/>
            <w:hideMark/>
          </w:tcPr>
          <w:p w:rsidR="000F3271" w:rsidRPr="000F3271" w:rsidRDefault="000F3271" w:rsidP="000F3271">
            <w:pPr>
              <w:jc w:val="center"/>
            </w:pPr>
            <w:r w:rsidRPr="000F3271">
              <w:t>%</w:t>
            </w:r>
          </w:p>
        </w:tc>
      </w:tr>
      <w:tr w:rsidR="000F3271" w:rsidRPr="000F3271" w:rsidTr="000F3271">
        <w:tc>
          <w:tcPr>
            <w:tcW w:w="4428" w:type="dxa"/>
            <w:gridSpan w:val="5"/>
            <w:vAlign w:val="bottom"/>
            <w:hideMark/>
          </w:tcPr>
          <w:p w:rsidR="000F3271" w:rsidRPr="000F3271" w:rsidRDefault="000F3271" w:rsidP="000F3271">
            <w:pPr>
              <w:jc w:val="both"/>
            </w:pPr>
            <w:r w:rsidRPr="000F3271">
              <w:t>7. Год последнего капитального ремонта</w:t>
            </w:r>
          </w:p>
        </w:tc>
        <w:tc>
          <w:tcPr>
            <w:tcW w:w="5070" w:type="dxa"/>
            <w:gridSpan w:val="3"/>
            <w:tcBorders>
              <w:top w:val="nil"/>
              <w:left w:val="nil"/>
              <w:bottom w:val="single" w:sz="4" w:space="0" w:color="auto"/>
              <w:right w:val="nil"/>
            </w:tcBorders>
            <w:vAlign w:val="bottom"/>
          </w:tcPr>
          <w:p w:rsidR="000F3271" w:rsidRPr="000F3271" w:rsidRDefault="000F3271" w:rsidP="000F3271">
            <w:pPr>
              <w:jc w:val="center"/>
            </w:pPr>
          </w:p>
        </w:tc>
      </w:tr>
    </w:tbl>
    <w:p w:rsidR="000F3271" w:rsidRPr="000F3271" w:rsidRDefault="000F3271" w:rsidP="000F3271">
      <w:pPr>
        <w:jc w:val="both"/>
        <w:rPr>
          <w:sz w:val="2"/>
          <w:szCs w:val="2"/>
        </w:rPr>
      </w:pPr>
      <w:r w:rsidRPr="000F3271">
        <w:t>8.</w:t>
      </w:r>
      <w:r w:rsidRPr="000F3271">
        <w:rPr>
          <w:lang w:val="en-US"/>
        </w:rPr>
        <w:t> </w:t>
      </w:r>
      <w:r w:rsidRPr="000F3271">
        <w:t>Реквизиты правового акта о признании многоквартирного дома аварийным и подлежащим</w:t>
      </w:r>
      <w:r w:rsidRPr="000F3271">
        <w:br/>
      </w:r>
    </w:p>
    <w:tbl>
      <w:tblPr>
        <w:tblW w:w="0" w:type="auto"/>
        <w:tblCellMar>
          <w:left w:w="0" w:type="dxa"/>
          <w:right w:w="0" w:type="dxa"/>
        </w:tblCellMar>
        <w:tblLook w:val="01E0" w:firstRow="1" w:lastRow="1" w:firstColumn="1" w:lastColumn="1" w:noHBand="0" w:noVBand="0"/>
      </w:tblPr>
      <w:tblGrid>
        <w:gridCol w:w="713"/>
        <w:gridCol w:w="1872"/>
        <w:gridCol w:w="137"/>
        <w:gridCol w:w="114"/>
        <w:gridCol w:w="624"/>
        <w:gridCol w:w="4431"/>
        <w:gridCol w:w="1464"/>
      </w:tblGrid>
      <w:tr w:rsidR="000F3271" w:rsidRPr="000F3271" w:rsidTr="000F3271">
        <w:tc>
          <w:tcPr>
            <w:tcW w:w="713" w:type="dxa"/>
            <w:vAlign w:val="bottom"/>
            <w:hideMark/>
          </w:tcPr>
          <w:p w:rsidR="000F3271" w:rsidRPr="000F3271" w:rsidRDefault="000F3271" w:rsidP="000F3271">
            <w:pPr>
              <w:jc w:val="both"/>
            </w:pPr>
            <w:r w:rsidRPr="000F3271">
              <w:t>сносу</w:t>
            </w:r>
          </w:p>
        </w:tc>
        <w:tc>
          <w:tcPr>
            <w:tcW w:w="8771" w:type="dxa"/>
            <w:gridSpan w:val="6"/>
            <w:tcBorders>
              <w:top w:val="nil"/>
              <w:left w:val="nil"/>
              <w:bottom w:val="single" w:sz="4" w:space="0" w:color="auto"/>
              <w:right w:val="nil"/>
            </w:tcBorders>
            <w:vAlign w:val="bottom"/>
          </w:tcPr>
          <w:p w:rsidR="000F3271" w:rsidRPr="000F3271" w:rsidRDefault="000F3271" w:rsidP="000F3271">
            <w:pPr>
              <w:jc w:val="center"/>
            </w:pPr>
          </w:p>
        </w:tc>
      </w:tr>
      <w:tr w:rsidR="000F3271" w:rsidRPr="000F3271" w:rsidTr="000F3271">
        <w:tc>
          <w:tcPr>
            <w:tcW w:w="2608" w:type="dxa"/>
            <w:gridSpan w:val="2"/>
            <w:vAlign w:val="bottom"/>
            <w:hideMark/>
          </w:tcPr>
          <w:p w:rsidR="000F3271" w:rsidRPr="000F3271" w:rsidRDefault="000F3271" w:rsidP="000F3271">
            <w:pPr>
              <w:jc w:val="both"/>
            </w:pPr>
            <w:r w:rsidRPr="000F3271">
              <w:t>9. Количество этажей</w:t>
            </w:r>
          </w:p>
        </w:tc>
        <w:tc>
          <w:tcPr>
            <w:tcW w:w="6876" w:type="dxa"/>
            <w:gridSpan w:val="5"/>
            <w:tcBorders>
              <w:top w:val="nil"/>
              <w:left w:val="nil"/>
              <w:bottom w:val="single" w:sz="4" w:space="0" w:color="auto"/>
              <w:right w:val="nil"/>
            </w:tcBorders>
            <w:vAlign w:val="bottom"/>
            <w:hideMark/>
          </w:tcPr>
          <w:p w:rsidR="000F3271" w:rsidRPr="000F3271" w:rsidRDefault="000F3271" w:rsidP="000F3271">
            <w:pPr>
              <w:jc w:val="center"/>
            </w:pPr>
            <w:r w:rsidRPr="000F3271">
              <w:t>16</w:t>
            </w:r>
          </w:p>
        </w:tc>
      </w:tr>
      <w:tr w:rsidR="000F3271" w:rsidRPr="000F3271" w:rsidTr="000F3271">
        <w:tc>
          <w:tcPr>
            <w:tcW w:w="2608" w:type="dxa"/>
            <w:gridSpan w:val="2"/>
            <w:vAlign w:val="bottom"/>
            <w:hideMark/>
          </w:tcPr>
          <w:p w:rsidR="000F3271" w:rsidRPr="000F3271" w:rsidRDefault="000F3271" w:rsidP="000F3271">
            <w:pPr>
              <w:jc w:val="both"/>
            </w:pPr>
            <w:r w:rsidRPr="000F3271">
              <w:t>10. Наличие подвала</w:t>
            </w:r>
          </w:p>
        </w:tc>
        <w:tc>
          <w:tcPr>
            <w:tcW w:w="6876" w:type="dxa"/>
            <w:gridSpan w:val="5"/>
            <w:tcBorders>
              <w:top w:val="nil"/>
              <w:left w:val="nil"/>
              <w:bottom w:val="single" w:sz="4" w:space="0" w:color="auto"/>
              <w:right w:val="nil"/>
            </w:tcBorders>
            <w:vAlign w:val="bottom"/>
            <w:hideMark/>
          </w:tcPr>
          <w:p w:rsidR="000F3271" w:rsidRPr="000F3271" w:rsidRDefault="000F3271" w:rsidP="000F3271">
            <w:pPr>
              <w:jc w:val="center"/>
            </w:pPr>
            <w:r w:rsidRPr="000F3271">
              <w:t>есть</w:t>
            </w:r>
          </w:p>
        </w:tc>
      </w:tr>
      <w:tr w:rsidR="000F3271" w:rsidRPr="000F3271" w:rsidTr="000F3271">
        <w:tc>
          <w:tcPr>
            <w:tcW w:w="3495" w:type="dxa"/>
            <w:gridSpan w:val="5"/>
            <w:vAlign w:val="bottom"/>
            <w:hideMark/>
          </w:tcPr>
          <w:p w:rsidR="000F3271" w:rsidRPr="000F3271" w:rsidRDefault="000F3271" w:rsidP="000F3271">
            <w:pPr>
              <w:jc w:val="both"/>
            </w:pPr>
            <w:r w:rsidRPr="000F3271">
              <w:t>11. Наличие цокольного этажа</w:t>
            </w:r>
          </w:p>
        </w:tc>
        <w:tc>
          <w:tcPr>
            <w:tcW w:w="5989" w:type="dxa"/>
            <w:gridSpan w:val="2"/>
            <w:tcBorders>
              <w:top w:val="nil"/>
              <w:left w:val="nil"/>
              <w:bottom w:val="single" w:sz="4" w:space="0" w:color="auto"/>
              <w:right w:val="nil"/>
            </w:tcBorders>
            <w:vAlign w:val="bottom"/>
            <w:hideMark/>
          </w:tcPr>
          <w:p w:rsidR="000F3271" w:rsidRPr="000F3271" w:rsidRDefault="000F3271" w:rsidP="000F3271">
            <w:r w:rsidRPr="000F3271">
              <w:t xml:space="preserve">                                         --</w:t>
            </w:r>
          </w:p>
        </w:tc>
      </w:tr>
      <w:tr w:rsidR="000F3271" w:rsidRPr="000F3271" w:rsidTr="000F3271">
        <w:tc>
          <w:tcPr>
            <w:tcW w:w="2747" w:type="dxa"/>
            <w:gridSpan w:val="3"/>
            <w:vAlign w:val="bottom"/>
            <w:hideMark/>
          </w:tcPr>
          <w:p w:rsidR="000F3271" w:rsidRPr="000F3271" w:rsidRDefault="000F3271" w:rsidP="000F3271">
            <w:pPr>
              <w:jc w:val="both"/>
            </w:pPr>
            <w:r w:rsidRPr="000F3271">
              <w:t>12. Наличие мансарды</w:t>
            </w:r>
          </w:p>
        </w:tc>
        <w:tc>
          <w:tcPr>
            <w:tcW w:w="6737" w:type="dxa"/>
            <w:gridSpan w:val="4"/>
            <w:tcBorders>
              <w:top w:val="nil"/>
              <w:left w:val="nil"/>
              <w:bottom w:val="single" w:sz="4" w:space="0" w:color="auto"/>
              <w:right w:val="nil"/>
            </w:tcBorders>
            <w:vAlign w:val="bottom"/>
            <w:hideMark/>
          </w:tcPr>
          <w:p w:rsidR="000F3271" w:rsidRPr="000F3271" w:rsidRDefault="000F3271" w:rsidP="000F3271">
            <w:pPr>
              <w:jc w:val="center"/>
            </w:pPr>
            <w:r w:rsidRPr="000F3271">
              <w:t>---</w:t>
            </w:r>
          </w:p>
        </w:tc>
      </w:tr>
      <w:tr w:rsidR="000F3271" w:rsidRPr="000F3271" w:rsidTr="000F3271">
        <w:tc>
          <w:tcPr>
            <w:tcW w:w="2747" w:type="dxa"/>
            <w:gridSpan w:val="3"/>
            <w:vAlign w:val="bottom"/>
            <w:hideMark/>
          </w:tcPr>
          <w:p w:rsidR="000F3271" w:rsidRPr="000F3271" w:rsidRDefault="000F3271" w:rsidP="000F3271">
            <w:pPr>
              <w:jc w:val="both"/>
            </w:pPr>
            <w:r w:rsidRPr="000F3271">
              <w:t>13. Наличие мезонина</w:t>
            </w:r>
          </w:p>
        </w:tc>
        <w:tc>
          <w:tcPr>
            <w:tcW w:w="6737" w:type="dxa"/>
            <w:gridSpan w:val="4"/>
            <w:tcBorders>
              <w:top w:val="nil"/>
              <w:left w:val="nil"/>
              <w:bottom w:val="single" w:sz="4" w:space="0" w:color="auto"/>
              <w:right w:val="nil"/>
            </w:tcBorders>
            <w:vAlign w:val="bottom"/>
            <w:hideMark/>
          </w:tcPr>
          <w:p w:rsidR="000F3271" w:rsidRPr="000F3271" w:rsidRDefault="000F3271" w:rsidP="000F3271">
            <w:pPr>
              <w:jc w:val="center"/>
            </w:pPr>
            <w:r w:rsidRPr="000F3271">
              <w:t>---</w:t>
            </w:r>
          </w:p>
        </w:tc>
      </w:tr>
      <w:tr w:rsidR="000F3271" w:rsidRPr="000F3271" w:rsidTr="000F3271">
        <w:tc>
          <w:tcPr>
            <w:tcW w:w="2862" w:type="dxa"/>
            <w:gridSpan w:val="4"/>
            <w:vAlign w:val="bottom"/>
            <w:hideMark/>
          </w:tcPr>
          <w:p w:rsidR="000F3271" w:rsidRPr="000F3271" w:rsidRDefault="000F3271" w:rsidP="000F3271">
            <w:pPr>
              <w:jc w:val="both"/>
            </w:pPr>
            <w:r w:rsidRPr="000F3271">
              <w:t>14. Количество квартир</w:t>
            </w:r>
          </w:p>
        </w:tc>
        <w:tc>
          <w:tcPr>
            <w:tcW w:w="6622" w:type="dxa"/>
            <w:gridSpan w:val="3"/>
            <w:tcBorders>
              <w:top w:val="nil"/>
              <w:left w:val="nil"/>
              <w:bottom w:val="single" w:sz="4" w:space="0" w:color="auto"/>
              <w:right w:val="nil"/>
            </w:tcBorders>
            <w:vAlign w:val="bottom"/>
            <w:hideMark/>
          </w:tcPr>
          <w:p w:rsidR="000F3271" w:rsidRPr="000F3271" w:rsidRDefault="000F3271" w:rsidP="000F3271">
            <w:pPr>
              <w:jc w:val="center"/>
            </w:pPr>
            <w:r w:rsidRPr="000F3271">
              <w:t>104</w:t>
            </w:r>
          </w:p>
        </w:tc>
      </w:tr>
      <w:tr w:rsidR="000F3271" w:rsidRPr="000F3271" w:rsidTr="000F3271">
        <w:tc>
          <w:tcPr>
            <w:tcW w:w="7996" w:type="dxa"/>
            <w:gridSpan w:val="6"/>
            <w:vAlign w:val="bottom"/>
            <w:hideMark/>
          </w:tcPr>
          <w:p w:rsidR="000F3271" w:rsidRPr="000F3271" w:rsidRDefault="000F3271" w:rsidP="000F3271">
            <w:pPr>
              <w:jc w:val="both"/>
            </w:pPr>
            <w:r w:rsidRPr="000F3271">
              <w:t>15. Количество нежилых помещений, не входящих в состав общего имущества</w:t>
            </w:r>
          </w:p>
        </w:tc>
        <w:tc>
          <w:tcPr>
            <w:tcW w:w="1488" w:type="dxa"/>
            <w:tcBorders>
              <w:top w:val="nil"/>
              <w:left w:val="nil"/>
              <w:bottom w:val="single" w:sz="4" w:space="0" w:color="auto"/>
              <w:right w:val="nil"/>
            </w:tcBorders>
            <w:vAlign w:val="bottom"/>
          </w:tcPr>
          <w:p w:rsidR="000F3271" w:rsidRPr="000F3271" w:rsidRDefault="000F3271" w:rsidP="000F3271"/>
        </w:tc>
      </w:tr>
    </w:tbl>
    <w:p w:rsidR="000F3271" w:rsidRPr="000F3271" w:rsidRDefault="000F3271" w:rsidP="000F3271">
      <w:pPr>
        <w:jc w:val="both"/>
        <w:rPr>
          <w:sz w:val="2"/>
          <w:szCs w:val="2"/>
        </w:rPr>
      </w:pPr>
      <w:r w:rsidRPr="000F3271">
        <w:t>16.</w:t>
      </w:r>
      <w:r w:rsidRPr="000F3271">
        <w:rPr>
          <w:lang w:val="en-US"/>
        </w:rPr>
        <w:t> </w:t>
      </w:r>
      <w:r w:rsidRPr="000F3271">
        <w:t>Реквизиты правового акта о признании всех жилых помещений в многоквартирном доме</w:t>
      </w:r>
      <w:r w:rsidRPr="000F3271">
        <w:br/>
      </w:r>
    </w:p>
    <w:tbl>
      <w:tblPr>
        <w:tblW w:w="0" w:type="auto"/>
        <w:tblCellMar>
          <w:left w:w="0" w:type="dxa"/>
          <w:right w:w="0" w:type="dxa"/>
        </w:tblCellMar>
        <w:tblLook w:val="01E0" w:firstRow="1" w:lastRow="1" w:firstColumn="1" w:lastColumn="1" w:noHBand="0" w:noVBand="0"/>
      </w:tblPr>
      <w:tblGrid>
        <w:gridCol w:w="3145"/>
        <w:gridCol w:w="6210"/>
      </w:tblGrid>
      <w:tr w:rsidR="000F3271" w:rsidRPr="000F3271" w:rsidTr="000F3271">
        <w:tc>
          <w:tcPr>
            <w:tcW w:w="3318" w:type="dxa"/>
            <w:vAlign w:val="bottom"/>
            <w:hideMark/>
          </w:tcPr>
          <w:p w:rsidR="000F3271" w:rsidRPr="000F3271" w:rsidRDefault="000F3271" w:rsidP="000F3271">
            <w:pPr>
              <w:jc w:val="both"/>
            </w:pPr>
            <w:proofErr w:type="gramStart"/>
            <w:r w:rsidRPr="000F3271">
              <w:t>непригодными</w:t>
            </w:r>
            <w:proofErr w:type="gramEnd"/>
            <w:r w:rsidRPr="000F3271">
              <w:t xml:space="preserve"> для проживания</w:t>
            </w:r>
          </w:p>
        </w:tc>
        <w:tc>
          <w:tcPr>
            <w:tcW w:w="6873" w:type="dxa"/>
            <w:tcBorders>
              <w:top w:val="nil"/>
              <w:left w:val="nil"/>
              <w:bottom w:val="single" w:sz="4" w:space="0" w:color="auto"/>
              <w:right w:val="nil"/>
            </w:tcBorders>
            <w:vAlign w:val="bottom"/>
          </w:tcPr>
          <w:p w:rsidR="000F3271" w:rsidRPr="000F3271" w:rsidRDefault="000F3271" w:rsidP="000F3271">
            <w:pPr>
              <w:jc w:val="center"/>
            </w:pPr>
          </w:p>
        </w:tc>
      </w:tr>
      <w:tr w:rsidR="000F3271" w:rsidRPr="000F3271" w:rsidTr="000F3271">
        <w:tc>
          <w:tcPr>
            <w:tcW w:w="10191" w:type="dxa"/>
            <w:gridSpan w:val="2"/>
            <w:tcBorders>
              <w:top w:val="nil"/>
              <w:left w:val="nil"/>
              <w:bottom w:val="single" w:sz="4" w:space="0" w:color="auto"/>
              <w:right w:val="nil"/>
            </w:tcBorders>
            <w:vAlign w:val="bottom"/>
          </w:tcPr>
          <w:p w:rsidR="000F3271" w:rsidRPr="000F3271" w:rsidRDefault="000F3271" w:rsidP="000F3271">
            <w:pPr>
              <w:jc w:val="center"/>
            </w:pPr>
          </w:p>
        </w:tc>
      </w:tr>
    </w:tbl>
    <w:p w:rsidR="000F3271" w:rsidRPr="000F3271" w:rsidRDefault="000F3271" w:rsidP="000F3271">
      <w:pPr>
        <w:jc w:val="both"/>
        <w:rPr>
          <w:sz w:val="2"/>
          <w:szCs w:val="2"/>
        </w:rPr>
      </w:pPr>
      <w:r w:rsidRPr="000F3271">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0F3271">
        <w:br/>
      </w:r>
    </w:p>
    <w:tbl>
      <w:tblPr>
        <w:tblW w:w="0" w:type="auto"/>
        <w:tblBorders>
          <w:bottom w:val="single" w:sz="4" w:space="0" w:color="auto"/>
        </w:tblBorders>
        <w:tblCellMar>
          <w:left w:w="0" w:type="dxa"/>
          <w:right w:w="0" w:type="dxa"/>
        </w:tblCellMar>
        <w:tblLook w:val="01E0" w:firstRow="1" w:lastRow="1" w:firstColumn="1" w:lastColumn="1" w:noHBand="0" w:noVBand="0"/>
      </w:tblPr>
      <w:tblGrid>
        <w:gridCol w:w="2808"/>
        <w:gridCol w:w="5888"/>
        <w:gridCol w:w="659"/>
      </w:tblGrid>
      <w:tr w:rsidR="000F3271" w:rsidRPr="000F3271" w:rsidTr="000F3271">
        <w:tc>
          <w:tcPr>
            <w:tcW w:w="9484" w:type="dxa"/>
            <w:gridSpan w:val="3"/>
            <w:tcBorders>
              <w:top w:val="nil"/>
              <w:left w:val="nil"/>
              <w:bottom w:val="single" w:sz="4" w:space="0" w:color="auto"/>
              <w:right w:val="nil"/>
            </w:tcBorders>
            <w:vAlign w:val="bottom"/>
          </w:tcPr>
          <w:p w:rsidR="000F3271" w:rsidRPr="000F3271" w:rsidRDefault="000F3271" w:rsidP="000F3271">
            <w:pPr>
              <w:jc w:val="center"/>
            </w:pPr>
          </w:p>
        </w:tc>
      </w:tr>
      <w:tr w:rsidR="000F3271" w:rsidRPr="000F3271" w:rsidTr="000F3271">
        <w:tc>
          <w:tcPr>
            <w:tcW w:w="2833" w:type="dxa"/>
            <w:tcBorders>
              <w:top w:val="nil"/>
              <w:left w:val="nil"/>
              <w:bottom w:val="nil"/>
              <w:right w:val="nil"/>
            </w:tcBorders>
            <w:vAlign w:val="bottom"/>
            <w:hideMark/>
          </w:tcPr>
          <w:p w:rsidR="000F3271" w:rsidRPr="000F3271" w:rsidRDefault="000F3271" w:rsidP="000F3271">
            <w:pPr>
              <w:jc w:val="both"/>
            </w:pPr>
            <w:r w:rsidRPr="000F3271">
              <w:t>18. Строительный объем</w:t>
            </w:r>
          </w:p>
        </w:tc>
        <w:tc>
          <w:tcPr>
            <w:tcW w:w="5990" w:type="dxa"/>
            <w:tcBorders>
              <w:top w:val="nil"/>
              <w:left w:val="nil"/>
              <w:bottom w:val="single" w:sz="4" w:space="0" w:color="auto"/>
              <w:right w:val="nil"/>
            </w:tcBorders>
            <w:vAlign w:val="bottom"/>
            <w:hideMark/>
          </w:tcPr>
          <w:p w:rsidR="000F3271" w:rsidRPr="000F3271" w:rsidRDefault="000F3271" w:rsidP="000F3271">
            <w:pPr>
              <w:jc w:val="center"/>
            </w:pPr>
            <w:r w:rsidRPr="000F3271">
              <w:t xml:space="preserve">34325 </w:t>
            </w:r>
          </w:p>
        </w:tc>
        <w:tc>
          <w:tcPr>
            <w:tcW w:w="661" w:type="dxa"/>
            <w:tcBorders>
              <w:top w:val="nil"/>
              <w:left w:val="nil"/>
              <w:bottom w:val="nil"/>
              <w:right w:val="nil"/>
            </w:tcBorders>
            <w:vAlign w:val="bottom"/>
            <w:hideMark/>
          </w:tcPr>
          <w:p w:rsidR="000F3271" w:rsidRPr="000F3271" w:rsidRDefault="000F3271" w:rsidP="000F3271">
            <w:pPr>
              <w:jc w:val="right"/>
            </w:pPr>
            <w:r w:rsidRPr="000F3271">
              <w:t>куб.м</w:t>
            </w:r>
          </w:p>
        </w:tc>
      </w:tr>
    </w:tbl>
    <w:p w:rsidR="000F3271" w:rsidRPr="000F3271" w:rsidRDefault="000F3271" w:rsidP="000F3271">
      <w:pPr>
        <w:jc w:val="both"/>
      </w:pPr>
      <w:r w:rsidRPr="000F3271">
        <w:t>19. Площадь:</w:t>
      </w:r>
    </w:p>
    <w:p w:rsidR="000F3271" w:rsidRPr="000F3271" w:rsidRDefault="000F3271" w:rsidP="000F3271">
      <w:pPr>
        <w:ind w:firstLine="340"/>
        <w:jc w:val="both"/>
        <w:rPr>
          <w:sz w:val="2"/>
          <w:szCs w:val="2"/>
        </w:rPr>
      </w:pPr>
      <w:r w:rsidRPr="000F3271">
        <w:t xml:space="preserve">а) многоквартирного дома с лоджиями, балконами, шкафами, коридорами и лестничными </w:t>
      </w:r>
      <w:proofErr w:type="spellStart"/>
      <w:r w:rsidRPr="000F3271">
        <w:t>клет</w:t>
      </w:r>
      <w:proofErr w:type="spellEnd"/>
      <w:r w:rsidRPr="000F3271">
        <w:t>-</w:t>
      </w:r>
      <w:r w:rsidRPr="000F3271">
        <w:br/>
      </w:r>
    </w:p>
    <w:tbl>
      <w:tblPr>
        <w:tblW w:w="0" w:type="auto"/>
        <w:tblCellMar>
          <w:left w:w="0" w:type="dxa"/>
          <w:right w:w="0" w:type="dxa"/>
        </w:tblCellMar>
        <w:tblLook w:val="01E0" w:firstRow="1" w:lastRow="1" w:firstColumn="1" w:lastColumn="1" w:noHBand="0" w:noVBand="0"/>
      </w:tblPr>
      <w:tblGrid>
        <w:gridCol w:w="645"/>
        <w:gridCol w:w="3884"/>
        <w:gridCol w:w="4264"/>
        <w:gridCol w:w="562"/>
      </w:tblGrid>
      <w:tr w:rsidR="000F3271" w:rsidRPr="000F3271" w:rsidTr="000F3271">
        <w:tc>
          <w:tcPr>
            <w:tcW w:w="645" w:type="dxa"/>
            <w:vAlign w:val="bottom"/>
            <w:hideMark/>
          </w:tcPr>
          <w:p w:rsidR="000F3271" w:rsidRPr="000F3271" w:rsidRDefault="000F3271" w:rsidP="000F3271">
            <w:pPr>
              <w:jc w:val="both"/>
            </w:pPr>
            <w:proofErr w:type="spellStart"/>
            <w:r w:rsidRPr="000F3271">
              <w:t>ками</w:t>
            </w:r>
            <w:proofErr w:type="spellEnd"/>
          </w:p>
        </w:tc>
        <w:tc>
          <w:tcPr>
            <w:tcW w:w="8289" w:type="dxa"/>
            <w:gridSpan w:val="2"/>
            <w:tcBorders>
              <w:top w:val="nil"/>
              <w:left w:val="nil"/>
              <w:bottom w:val="single" w:sz="4" w:space="0" w:color="auto"/>
              <w:right w:val="nil"/>
            </w:tcBorders>
            <w:vAlign w:val="bottom"/>
            <w:hideMark/>
          </w:tcPr>
          <w:p w:rsidR="000F3271" w:rsidRPr="000F3271" w:rsidRDefault="000F3271" w:rsidP="000F3271">
            <w:pPr>
              <w:jc w:val="center"/>
            </w:pPr>
            <w:r w:rsidRPr="000F3271">
              <w:t>9447,5</w:t>
            </w:r>
          </w:p>
        </w:tc>
        <w:tc>
          <w:tcPr>
            <w:tcW w:w="564" w:type="dxa"/>
            <w:vAlign w:val="bottom"/>
            <w:hideMark/>
          </w:tcPr>
          <w:p w:rsidR="000F3271" w:rsidRPr="000F3271" w:rsidRDefault="000F3271" w:rsidP="000F3271">
            <w:pPr>
              <w:jc w:val="right"/>
            </w:pPr>
            <w:r w:rsidRPr="000F3271">
              <w:t>кв.м</w:t>
            </w:r>
          </w:p>
        </w:tc>
      </w:tr>
      <w:tr w:rsidR="000F3271" w:rsidRPr="000F3271" w:rsidTr="000F3271">
        <w:tc>
          <w:tcPr>
            <w:tcW w:w="4597" w:type="dxa"/>
            <w:gridSpan w:val="2"/>
            <w:vAlign w:val="bottom"/>
            <w:hideMark/>
          </w:tcPr>
          <w:p w:rsidR="000F3271" w:rsidRPr="000F3271" w:rsidRDefault="000F3271" w:rsidP="000F3271">
            <w:pPr>
              <w:jc w:val="both"/>
            </w:pPr>
            <w:r w:rsidRPr="000F3271">
              <w:t>б) жилых помещений (общая площадь квартир)</w:t>
            </w:r>
          </w:p>
        </w:tc>
        <w:tc>
          <w:tcPr>
            <w:tcW w:w="3976" w:type="dxa"/>
            <w:tcBorders>
              <w:top w:val="nil"/>
              <w:left w:val="nil"/>
              <w:bottom w:val="single" w:sz="4" w:space="0" w:color="auto"/>
              <w:right w:val="nil"/>
            </w:tcBorders>
            <w:vAlign w:val="bottom"/>
            <w:hideMark/>
          </w:tcPr>
          <w:p w:rsidR="000F3271" w:rsidRPr="000F3271" w:rsidRDefault="000F3271" w:rsidP="000F3271">
            <w:r w:rsidRPr="000F3271">
              <w:t>6896,4</w:t>
            </w:r>
          </w:p>
        </w:tc>
        <w:tc>
          <w:tcPr>
            <w:tcW w:w="561" w:type="dxa"/>
            <w:vAlign w:val="bottom"/>
            <w:hideMark/>
          </w:tcPr>
          <w:p w:rsidR="000F3271" w:rsidRPr="000F3271" w:rsidRDefault="000F3271" w:rsidP="000F3271">
            <w:pPr>
              <w:jc w:val="right"/>
            </w:pPr>
            <w:r w:rsidRPr="000F3271">
              <w:t>кв.м</w:t>
            </w:r>
          </w:p>
        </w:tc>
      </w:tr>
    </w:tbl>
    <w:p w:rsidR="000F3271" w:rsidRPr="000F3271" w:rsidRDefault="000F3271" w:rsidP="000F3271">
      <w:pPr>
        <w:ind w:firstLine="340"/>
        <w:jc w:val="both"/>
        <w:rPr>
          <w:sz w:val="2"/>
          <w:szCs w:val="2"/>
        </w:rPr>
      </w:pPr>
      <w:r w:rsidRPr="000F3271">
        <w:t>в) нежилых помещений (общая площадь нежилых помещений, не входящих в состав общего</w:t>
      </w:r>
      <w:r w:rsidRPr="000F3271">
        <w:br/>
      </w:r>
    </w:p>
    <w:tbl>
      <w:tblPr>
        <w:tblW w:w="0" w:type="auto"/>
        <w:tblCellMar>
          <w:left w:w="0" w:type="dxa"/>
          <w:right w:w="0" w:type="dxa"/>
        </w:tblCellMar>
        <w:tblLook w:val="01E0" w:firstRow="1" w:lastRow="1" w:firstColumn="1" w:lastColumn="1" w:noHBand="0" w:noVBand="0"/>
      </w:tblPr>
      <w:tblGrid>
        <w:gridCol w:w="3667"/>
        <w:gridCol w:w="5117"/>
        <w:gridCol w:w="571"/>
      </w:tblGrid>
      <w:tr w:rsidR="000F3271" w:rsidRPr="000F3271" w:rsidTr="000F3271">
        <w:tc>
          <w:tcPr>
            <w:tcW w:w="3906" w:type="dxa"/>
            <w:vAlign w:val="bottom"/>
            <w:hideMark/>
          </w:tcPr>
          <w:p w:rsidR="000F3271" w:rsidRPr="000F3271" w:rsidRDefault="000F3271" w:rsidP="000F3271">
            <w:pPr>
              <w:jc w:val="both"/>
            </w:pPr>
            <w:r w:rsidRPr="000F3271">
              <w:t xml:space="preserve">имущества в многоквартирном </w:t>
            </w:r>
            <w:r w:rsidRPr="000F3271">
              <w:lastRenderedPageBreak/>
              <w:t>доме)</w:t>
            </w:r>
          </w:p>
        </w:tc>
        <w:tc>
          <w:tcPr>
            <w:tcW w:w="5697" w:type="dxa"/>
            <w:tcBorders>
              <w:top w:val="nil"/>
              <w:left w:val="nil"/>
              <w:bottom w:val="single" w:sz="4" w:space="0" w:color="auto"/>
              <w:right w:val="nil"/>
            </w:tcBorders>
            <w:vAlign w:val="bottom"/>
            <w:hideMark/>
          </w:tcPr>
          <w:p w:rsidR="000F3271" w:rsidRPr="000F3271" w:rsidRDefault="000F3271" w:rsidP="000F3271">
            <w:pPr>
              <w:jc w:val="center"/>
            </w:pPr>
            <w:r w:rsidRPr="000F3271">
              <w:lastRenderedPageBreak/>
              <w:t>1044,5</w:t>
            </w:r>
          </w:p>
        </w:tc>
        <w:tc>
          <w:tcPr>
            <w:tcW w:w="588" w:type="dxa"/>
            <w:vAlign w:val="bottom"/>
            <w:hideMark/>
          </w:tcPr>
          <w:p w:rsidR="000F3271" w:rsidRPr="000F3271" w:rsidRDefault="000F3271" w:rsidP="000F3271">
            <w:pPr>
              <w:jc w:val="right"/>
            </w:pPr>
            <w:r w:rsidRPr="000F3271">
              <w:t>кв.м</w:t>
            </w:r>
          </w:p>
        </w:tc>
      </w:tr>
    </w:tbl>
    <w:p w:rsidR="000F3271" w:rsidRPr="000F3271" w:rsidRDefault="000F3271" w:rsidP="000F3271">
      <w:pPr>
        <w:ind w:firstLine="340"/>
        <w:jc w:val="both"/>
        <w:rPr>
          <w:sz w:val="2"/>
          <w:szCs w:val="2"/>
        </w:rPr>
      </w:pPr>
      <w:r w:rsidRPr="000F3271">
        <w:lastRenderedPageBreak/>
        <w:t>г) помещений общего пользования (общая площадь нежилых помещений, входящих в состав</w:t>
      </w:r>
      <w:r w:rsidRPr="000F3271">
        <w:br/>
      </w:r>
    </w:p>
    <w:tbl>
      <w:tblPr>
        <w:tblW w:w="9484" w:type="dxa"/>
        <w:tblCellMar>
          <w:left w:w="0" w:type="dxa"/>
          <w:right w:w="0" w:type="dxa"/>
        </w:tblCellMar>
        <w:tblLook w:val="01E0" w:firstRow="1" w:lastRow="1" w:firstColumn="1" w:lastColumn="1" w:noHBand="0" w:noVBand="0"/>
      </w:tblPr>
      <w:tblGrid>
        <w:gridCol w:w="8109"/>
        <w:gridCol w:w="156"/>
        <w:gridCol w:w="500"/>
        <w:gridCol w:w="156"/>
        <w:gridCol w:w="407"/>
        <w:gridCol w:w="156"/>
      </w:tblGrid>
      <w:tr w:rsidR="000F3271" w:rsidRPr="000F3271" w:rsidTr="000F3271">
        <w:tc>
          <w:tcPr>
            <w:tcW w:w="8265" w:type="dxa"/>
            <w:gridSpan w:val="2"/>
            <w:vAlign w:val="bottom"/>
            <w:hideMark/>
          </w:tcPr>
          <w:p w:rsidR="000F3271" w:rsidRPr="000F3271" w:rsidRDefault="000F3271" w:rsidP="000F3271">
            <w:pPr>
              <w:jc w:val="both"/>
            </w:pPr>
            <w:r w:rsidRPr="000F3271">
              <w:t>общего имущества в многоквартирном доме)</w:t>
            </w:r>
          </w:p>
        </w:tc>
        <w:tc>
          <w:tcPr>
            <w:tcW w:w="656" w:type="dxa"/>
            <w:gridSpan w:val="2"/>
            <w:tcBorders>
              <w:top w:val="nil"/>
              <w:left w:val="nil"/>
              <w:bottom w:val="single" w:sz="4" w:space="0" w:color="auto"/>
              <w:right w:val="nil"/>
            </w:tcBorders>
            <w:vAlign w:val="bottom"/>
            <w:hideMark/>
          </w:tcPr>
          <w:p w:rsidR="000F3271" w:rsidRPr="000F3271" w:rsidRDefault="000F3271" w:rsidP="000F3271">
            <w:pPr>
              <w:jc w:val="center"/>
            </w:pPr>
            <w:r w:rsidRPr="000F3271">
              <w:t>2208,9</w:t>
            </w:r>
          </w:p>
        </w:tc>
        <w:tc>
          <w:tcPr>
            <w:tcW w:w="563" w:type="dxa"/>
            <w:gridSpan w:val="2"/>
            <w:vAlign w:val="bottom"/>
            <w:hideMark/>
          </w:tcPr>
          <w:p w:rsidR="000F3271" w:rsidRPr="000F3271" w:rsidRDefault="000F3271" w:rsidP="000F3271">
            <w:pPr>
              <w:jc w:val="right"/>
            </w:pPr>
            <w:r w:rsidRPr="000F3271">
              <w:t>кв.м</w:t>
            </w:r>
          </w:p>
        </w:tc>
      </w:tr>
      <w:tr w:rsidR="000F3271" w:rsidRPr="000F3271" w:rsidTr="000F3271">
        <w:trPr>
          <w:gridAfter w:val="1"/>
          <w:wAfter w:w="156" w:type="dxa"/>
        </w:trPr>
        <w:tc>
          <w:tcPr>
            <w:tcW w:w="8109" w:type="dxa"/>
            <w:vAlign w:val="bottom"/>
            <w:hideMark/>
          </w:tcPr>
          <w:p w:rsidR="000F3271" w:rsidRPr="000F3271" w:rsidRDefault="000F3271" w:rsidP="000F3271">
            <w:pPr>
              <w:jc w:val="both"/>
            </w:pPr>
            <w:r w:rsidRPr="000F3271">
              <w:t>20. Количество лестниц</w:t>
            </w:r>
          </w:p>
        </w:tc>
        <w:tc>
          <w:tcPr>
            <w:tcW w:w="656" w:type="dxa"/>
            <w:gridSpan w:val="2"/>
            <w:tcBorders>
              <w:top w:val="nil"/>
              <w:left w:val="nil"/>
              <w:bottom w:val="single" w:sz="4" w:space="0" w:color="auto"/>
              <w:right w:val="nil"/>
            </w:tcBorders>
            <w:vAlign w:val="bottom"/>
            <w:hideMark/>
          </w:tcPr>
          <w:p w:rsidR="000F3271" w:rsidRPr="000F3271" w:rsidRDefault="000F3271" w:rsidP="000F3271">
            <w:r w:rsidRPr="000F3271">
              <w:t>1</w:t>
            </w:r>
          </w:p>
        </w:tc>
        <w:tc>
          <w:tcPr>
            <w:tcW w:w="563" w:type="dxa"/>
            <w:gridSpan w:val="2"/>
            <w:vAlign w:val="bottom"/>
            <w:hideMark/>
          </w:tcPr>
          <w:p w:rsidR="000F3271" w:rsidRPr="000F3271" w:rsidRDefault="000F3271" w:rsidP="000F3271">
            <w:pPr>
              <w:jc w:val="right"/>
            </w:pPr>
            <w:r w:rsidRPr="000F3271">
              <w:t>шт.</w:t>
            </w:r>
          </w:p>
        </w:tc>
      </w:tr>
      <w:tr w:rsidR="000F3271" w:rsidRPr="000F3271" w:rsidTr="000F3271">
        <w:trPr>
          <w:gridAfter w:val="1"/>
          <w:wAfter w:w="156" w:type="dxa"/>
        </w:trPr>
        <w:tc>
          <w:tcPr>
            <w:tcW w:w="8109" w:type="dxa"/>
            <w:vAlign w:val="bottom"/>
            <w:hideMark/>
          </w:tcPr>
          <w:p w:rsidR="000F3271" w:rsidRPr="000F3271" w:rsidRDefault="000F3271" w:rsidP="000F3271">
            <w:pPr>
              <w:jc w:val="both"/>
            </w:pPr>
            <w:r w:rsidRPr="000F3271">
              <w:t>21. Уборочная площадь лестниц (включая межквартирные лестничные площадки)</w:t>
            </w:r>
          </w:p>
        </w:tc>
        <w:tc>
          <w:tcPr>
            <w:tcW w:w="656" w:type="dxa"/>
            <w:gridSpan w:val="2"/>
            <w:tcBorders>
              <w:top w:val="nil"/>
              <w:left w:val="nil"/>
              <w:bottom w:val="single" w:sz="4" w:space="0" w:color="auto"/>
              <w:right w:val="nil"/>
            </w:tcBorders>
            <w:vAlign w:val="bottom"/>
          </w:tcPr>
          <w:p w:rsidR="000F3271" w:rsidRPr="000F3271" w:rsidRDefault="000F3271" w:rsidP="000F3271"/>
        </w:tc>
        <w:tc>
          <w:tcPr>
            <w:tcW w:w="563" w:type="dxa"/>
            <w:gridSpan w:val="2"/>
            <w:vAlign w:val="bottom"/>
            <w:hideMark/>
          </w:tcPr>
          <w:p w:rsidR="000F3271" w:rsidRPr="000F3271" w:rsidRDefault="000F3271" w:rsidP="000F3271">
            <w:pPr>
              <w:jc w:val="right"/>
            </w:pPr>
            <w:r w:rsidRPr="000F3271">
              <w:t>кв. м</w:t>
            </w:r>
          </w:p>
        </w:tc>
      </w:tr>
      <w:tr w:rsidR="000F3271" w:rsidRPr="000F3271" w:rsidTr="000F3271">
        <w:trPr>
          <w:gridAfter w:val="1"/>
          <w:wAfter w:w="156" w:type="dxa"/>
        </w:trPr>
        <w:tc>
          <w:tcPr>
            <w:tcW w:w="8109" w:type="dxa"/>
            <w:vAlign w:val="bottom"/>
            <w:hideMark/>
          </w:tcPr>
          <w:p w:rsidR="000F3271" w:rsidRPr="000F3271" w:rsidRDefault="000F3271" w:rsidP="000F3271">
            <w:pPr>
              <w:jc w:val="both"/>
            </w:pPr>
            <w:r w:rsidRPr="000F3271">
              <w:t>22. Уборочная площадь общих коридоров</w:t>
            </w:r>
          </w:p>
        </w:tc>
        <w:tc>
          <w:tcPr>
            <w:tcW w:w="656" w:type="dxa"/>
            <w:gridSpan w:val="2"/>
            <w:tcBorders>
              <w:top w:val="nil"/>
              <w:left w:val="nil"/>
              <w:bottom w:val="single" w:sz="4" w:space="0" w:color="auto"/>
              <w:right w:val="nil"/>
            </w:tcBorders>
            <w:vAlign w:val="bottom"/>
          </w:tcPr>
          <w:p w:rsidR="000F3271" w:rsidRPr="000F3271" w:rsidRDefault="000F3271" w:rsidP="000F3271">
            <w:pPr>
              <w:jc w:val="center"/>
            </w:pPr>
          </w:p>
        </w:tc>
        <w:tc>
          <w:tcPr>
            <w:tcW w:w="563" w:type="dxa"/>
            <w:gridSpan w:val="2"/>
            <w:vAlign w:val="bottom"/>
            <w:hideMark/>
          </w:tcPr>
          <w:p w:rsidR="000F3271" w:rsidRPr="000F3271" w:rsidRDefault="000F3271" w:rsidP="000F3271">
            <w:pPr>
              <w:jc w:val="right"/>
            </w:pPr>
            <w:r w:rsidRPr="000F3271">
              <w:t>кв. м</w:t>
            </w:r>
          </w:p>
        </w:tc>
      </w:tr>
    </w:tbl>
    <w:p w:rsidR="000F3271" w:rsidRPr="000F3271" w:rsidRDefault="000F3271" w:rsidP="000F3271">
      <w:pPr>
        <w:jc w:val="both"/>
        <w:rPr>
          <w:sz w:val="2"/>
          <w:szCs w:val="2"/>
        </w:rPr>
      </w:pPr>
      <w:r w:rsidRPr="000F3271">
        <w:t>23. </w:t>
      </w:r>
      <w:proofErr w:type="gramStart"/>
      <w:r w:rsidRPr="000F3271">
        <w:t>Уборочная площадь других помещений общего пользования (включая технические этажи,</w:t>
      </w:r>
      <w:r w:rsidRPr="000F3271">
        <w:br/>
      </w:r>
      <w:proofErr w:type="gramEnd"/>
    </w:p>
    <w:tbl>
      <w:tblPr>
        <w:tblW w:w="0" w:type="auto"/>
        <w:tblCellMar>
          <w:left w:w="0" w:type="dxa"/>
          <w:right w:w="0" w:type="dxa"/>
        </w:tblCellMar>
        <w:tblLook w:val="01E0" w:firstRow="1" w:lastRow="1" w:firstColumn="1" w:lastColumn="1" w:noHBand="0" w:noVBand="0"/>
      </w:tblPr>
      <w:tblGrid>
        <w:gridCol w:w="3100"/>
        <w:gridCol w:w="5698"/>
        <w:gridCol w:w="557"/>
      </w:tblGrid>
      <w:tr w:rsidR="000F3271" w:rsidRPr="000F3271" w:rsidTr="000F3271">
        <w:tc>
          <w:tcPr>
            <w:tcW w:w="3137" w:type="dxa"/>
            <w:vAlign w:val="bottom"/>
            <w:hideMark/>
          </w:tcPr>
          <w:p w:rsidR="000F3271" w:rsidRPr="000F3271" w:rsidRDefault="000F3271" w:rsidP="000F3271">
            <w:pPr>
              <w:jc w:val="both"/>
            </w:pPr>
            <w:r w:rsidRPr="000F3271">
              <w:t>чердаки, технические подвалы)</w:t>
            </w:r>
          </w:p>
        </w:tc>
        <w:tc>
          <w:tcPr>
            <w:tcW w:w="5799" w:type="dxa"/>
            <w:tcBorders>
              <w:top w:val="nil"/>
              <w:left w:val="nil"/>
              <w:bottom w:val="single" w:sz="4" w:space="0" w:color="auto"/>
              <w:right w:val="nil"/>
            </w:tcBorders>
            <w:vAlign w:val="bottom"/>
            <w:hideMark/>
          </w:tcPr>
          <w:p w:rsidR="000F3271" w:rsidRPr="000F3271" w:rsidRDefault="000F3271" w:rsidP="000F3271">
            <w:pPr>
              <w:jc w:val="center"/>
            </w:pPr>
            <w:r w:rsidRPr="000F3271">
              <w:t>2208,9</w:t>
            </w:r>
          </w:p>
        </w:tc>
        <w:tc>
          <w:tcPr>
            <w:tcW w:w="562" w:type="dxa"/>
            <w:vAlign w:val="bottom"/>
            <w:hideMark/>
          </w:tcPr>
          <w:p w:rsidR="000F3271" w:rsidRPr="000F3271" w:rsidRDefault="000F3271" w:rsidP="000F3271">
            <w:pPr>
              <w:jc w:val="right"/>
            </w:pPr>
            <w:r w:rsidRPr="000F3271">
              <w:t>кв. м</w:t>
            </w:r>
          </w:p>
        </w:tc>
      </w:tr>
    </w:tbl>
    <w:p w:rsidR="000F3271" w:rsidRPr="000F3271" w:rsidRDefault="000F3271" w:rsidP="000F3271">
      <w:pPr>
        <w:jc w:val="both"/>
        <w:rPr>
          <w:sz w:val="2"/>
          <w:szCs w:val="2"/>
        </w:rPr>
      </w:pPr>
      <w:r w:rsidRPr="000F3271">
        <w:t>24. Площадь земельного участка, входящего в состав общего имущества многоквартирного</w:t>
      </w:r>
      <w:r w:rsidRPr="000F3271">
        <w:br/>
      </w:r>
    </w:p>
    <w:tbl>
      <w:tblPr>
        <w:tblW w:w="9484" w:type="dxa"/>
        <w:tblCellMar>
          <w:left w:w="0" w:type="dxa"/>
          <w:right w:w="0" w:type="dxa"/>
        </w:tblCellMar>
        <w:tblLook w:val="01E0" w:firstRow="1" w:lastRow="1" w:firstColumn="1" w:lastColumn="1" w:noHBand="0" w:noVBand="0"/>
      </w:tblPr>
      <w:tblGrid>
        <w:gridCol w:w="6477"/>
        <w:gridCol w:w="347"/>
        <w:gridCol w:w="2313"/>
        <w:gridCol w:w="347"/>
      </w:tblGrid>
      <w:tr w:rsidR="000F3271" w:rsidRPr="000F3271" w:rsidTr="000F3271">
        <w:trPr>
          <w:gridAfter w:val="1"/>
          <w:wAfter w:w="347" w:type="dxa"/>
        </w:trPr>
        <w:tc>
          <w:tcPr>
            <w:tcW w:w="6477" w:type="dxa"/>
            <w:vAlign w:val="bottom"/>
            <w:hideMark/>
          </w:tcPr>
          <w:p w:rsidR="000F3271" w:rsidRPr="000F3271" w:rsidRDefault="000F3271" w:rsidP="000F3271">
            <w:pPr>
              <w:jc w:val="both"/>
            </w:pPr>
            <w:r w:rsidRPr="000F3271">
              <w:t>дома</w:t>
            </w:r>
          </w:p>
        </w:tc>
        <w:tc>
          <w:tcPr>
            <w:tcW w:w="2660" w:type="dxa"/>
            <w:gridSpan w:val="2"/>
            <w:tcBorders>
              <w:top w:val="nil"/>
              <w:left w:val="nil"/>
              <w:bottom w:val="single" w:sz="4" w:space="0" w:color="auto"/>
              <w:right w:val="nil"/>
            </w:tcBorders>
            <w:vAlign w:val="bottom"/>
            <w:hideMark/>
          </w:tcPr>
          <w:p w:rsidR="000F3271" w:rsidRPr="000F3271" w:rsidRDefault="000F3271" w:rsidP="000F3271">
            <w:pPr>
              <w:jc w:val="right"/>
            </w:pPr>
            <w:r w:rsidRPr="000F3271">
              <w:t>9083 кв</w:t>
            </w:r>
            <w:proofErr w:type="gramStart"/>
            <w:r w:rsidRPr="000F3271">
              <w:t>.м</w:t>
            </w:r>
            <w:proofErr w:type="gramEnd"/>
          </w:p>
        </w:tc>
      </w:tr>
      <w:tr w:rsidR="000F3271" w:rsidRPr="000F3271" w:rsidTr="000F3271">
        <w:tc>
          <w:tcPr>
            <w:tcW w:w="6824" w:type="dxa"/>
            <w:gridSpan w:val="2"/>
            <w:vAlign w:val="bottom"/>
            <w:hideMark/>
          </w:tcPr>
          <w:p w:rsidR="000F3271" w:rsidRPr="000F3271" w:rsidRDefault="000F3271" w:rsidP="000F3271">
            <w:pPr>
              <w:jc w:val="both"/>
            </w:pPr>
            <w:r w:rsidRPr="000F3271">
              <w:t>25. Кадастровый номер земельного участка (при его наличии)</w:t>
            </w:r>
          </w:p>
        </w:tc>
        <w:tc>
          <w:tcPr>
            <w:tcW w:w="2660" w:type="dxa"/>
            <w:gridSpan w:val="2"/>
            <w:tcBorders>
              <w:top w:val="nil"/>
              <w:left w:val="nil"/>
              <w:bottom w:val="single" w:sz="4" w:space="0" w:color="auto"/>
              <w:right w:val="nil"/>
            </w:tcBorders>
            <w:vAlign w:val="bottom"/>
          </w:tcPr>
          <w:p w:rsidR="000F3271" w:rsidRPr="000F3271" w:rsidRDefault="000F3271" w:rsidP="000F3271">
            <w:pPr>
              <w:jc w:val="center"/>
            </w:pPr>
          </w:p>
        </w:tc>
      </w:tr>
      <w:tr w:rsidR="000F3271" w:rsidRPr="000F3271" w:rsidTr="000F3271">
        <w:trPr>
          <w:gridAfter w:val="3"/>
          <w:wAfter w:w="3007" w:type="dxa"/>
        </w:trPr>
        <w:tc>
          <w:tcPr>
            <w:tcW w:w="6477" w:type="dxa"/>
            <w:tcBorders>
              <w:top w:val="nil"/>
              <w:left w:val="nil"/>
              <w:bottom w:val="single" w:sz="4" w:space="0" w:color="auto"/>
              <w:right w:val="nil"/>
            </w:tcBorders>
            <w:vAlign w:val="bottom"/>
          </w:tcPr>
          <w:p w:rsidR="000F3271" w:rsidRPr="000F3271" w:rsidRDefault="000F3271" w:rsidP="000F3271">
            <w:pPr>
              <w:jc w:val="center"/>
            </w:pPr>
          </w:p>
        </w:tc>
      </w:tr>
    </w:tbl>
    <w:p w:rsidR="000F3271" w:rsidRPr="000F3271" w:rsidRDefault="000F3271" w:rsidP="000F3271">
      <w:pPr>
        <w:jc w:val="both"/>
      </w:pPr>
    </w:p>
    <w:p w:rsidR="000F3271" w:rsidRPr="000F3271" w:rsidRDefault="000F3271" w:rsidP="000F3271">
      <w:pPr>
        <w:jc w:val="center"/>
        <w:rPr>
          <w:sz w:val="28"/>
          <w:szCs w:val="28"/>
        </w:rPr>
      </w:pPr>
      <w:r w:rsidRPr="000F3271">
        <w:rPr>
          <w:sz w:val="28"/>
          <w:szCs w:val="28"/>
        </w:rPr>
        <w:t>II. Техническое состояние многоквартирного дома, включая пристройки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6"/>
        <w:gridCol w:w="3364"/>
        <w:gridCol w:w="2974"/>
        <w:gridCol w:w="2626"/>
      </w:tblGrid>
      <w:tr w:rsidR="000F3271" w:rsidRPr="000F3271" w:rsidTr="000F3271">
        <w:tc>
          <w:tcPr>
            <w:tcW w:w="3814" w:type="dxa"/>
            <w:gridSpan w:val="2"/>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ind w:left="57" w:right="57"/>
              <w:jc w:val="center"/>
            </w:pPr>
            <w:r w:rsidRPr="000F3271">
              <w:t>Наименование конструктивных элементов</w:t>
            </w:r>
          </w:p>
        </w:tc>
        <w:tc>
          <w:tcPr>
            <w:tcW w:w="3024"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ind w:left="57" w:right="57"/>
              <w:jc w:val="center"/>
            </w:pPr>
            <w:r w:rsidRPr="000F3271">
              <w:t>Описание элементов (материал, конструкция или система, отделка и прочее)</w:t>
            </w:r>
          </w:p>
        </w:tc>
        <w:tc>
          <w:tcPr>
            <w:tcW w:w="2651"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ind w:left="57" w:right="57"/>
              <w:jc w:val="center"/>
            </w:pPr>
            <w:r w:rsidRPr="000F3271">
              <w:t>Техническое состояние элементов общего имущества многоквартирного дома</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t>1.</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Фундамент</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roofErr w:type="gramStart"/>
            <w:r w:rsidRPr="000F3271">
              <w:t>ж/б</w:t>
            </w:r>
            <w:proofErr w:type="gramEnd"/>
            <w:r w:rsidRPr="000F3271">
              <w:t xml:space="preserve"> сваи, монолитный ж/б ростверк</w:t>
            </w:r>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t>2.</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Наружные и внутренние капитальные стены</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tabs>
                <w:tab w:val="left" w:pos="2321"/>
              </w:tabs>
            </w:pPr>
            <w:proofErr w:type="gramStart"/>
            <w:r w:rsidRPr="000F3271">
              <w:t>Внутренние</w:t>
            </w:r>
            <w:proofErr w:type="gramEnd"/>
            <w:r w:rsidRPr="000F3271">
              <w:t xml:space="preserve"> монолитные ж/б, наружные из облицовочного кирпича с внутренним слоем из </w:t>
            </w:r>
            <w:proofErr w:type="spellStart"/>
            <w:r w:rsidRPr="000F3271">
              <w:t>полистеролбетона</w:t>
            </w:r>
            <w:proofErr w:type="spellEnd"/>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t>3.</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Перегородки</w:t>
            </w:r>
          </w:p>
        </w:tc>
        <w:tc>
          <w:tcPr>
            <w:tcW w:w="3024"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roofErr w:type="spellStart"/>
            <w:r w:rsidRPr="000F3271">
              <w:t>Позогребневые</w:t>
            </w:r>
            <w:proofErr w:type="spellEnd"/>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t>4.</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Перекрытия</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 xml:space="preserve">Монолитные </w:t>
            </w:r>
            <w:proofErr w:type="gramStart"/>
            <w:r w:rsidRPr="000F3271">
              <w:t>ж/б</w:t>
            </w:r>
            <w:proofErr w:type="gramEnd"/>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чердачные</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 xml:space="preserve">Монолитные </w:t>
            </w:r>
            <w:proofErr w:type="gramStart"/>
            <w:r w:rsidRPr="000F3271">
              <w:t>ж/б</w:t>
            </w:r>
            <w:proofErr w:type="gramEnd"/>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rPr>
          <w:trHeight w:val="373"/>
        </w:trPr>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междуэтажные</w:t>
            </w:r>
          </w:p>
        </w:tc>
        <w:tc>
          <w:tcPr>
            <w:tcW w:w="3024"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r w:rsidRPr="000F3271">
              <w:t xml:space="preserve">Монолитные </w:t>
            </w:r>
            <w:proofErr w:type="gramStart"/>
            <w:r w:rsidRPr="000F3271">
              <w:t>ж/б</w:t>
            </w:r>
            <w:proofErr w:type="gramEnd"/>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подвальные</w:t>
            </w:r>
          </w:p>
        </w:tc>
        <w:tc>
          <w:tcPr>
            <w:tcW w:w="3024"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r w:rsidRPr="000F3271">
              <w:t xml:space="preserve">Монолитные </w:t>
            </w:r>
            <w:proofErr w:type="gramStart"/>
            <w:r w:rsidRPr="000F3271">
              <w:t>ж/б</w:t>
            </w:r>
            <w:proofErr w:type="gramEnd"/>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(другое)</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 xml:space="preserve">Монолитные </w:t>
            </w:r>
            <w:proofErr w:type="gramStart"/>
            <w:r w:rsidRPr="000F3271">
              <w:t>ж/б</w:t>
            </w:r>
            <w:proofErr w:type="gramEnd"/>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t>5.</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Крыша</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Плоская, рулонная кровля</w:t>
            </w:r>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t>6.</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Полы</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Цементная стяжка</w:t>
            </w:r>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t>7.</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Проемы</w:t>
            </w:r>
          </w:p>
        </w:tc>
        <w:tc>
          <w:tcPr>
            <w:tcW w:w="3024" w:type="dxa"/>
            <w:tcBorders>
              <w:top w:val="single" w:sz="4" w:space="0" w:color="auto"/>
              <w:left w:val="single" w:sz="4" w:space="0" w:color="auto"/>
              <w:bottom w:val="single" w:sz="4" w:space="0" w:color="auto"/>
              <w:right w:val="single" w:sz="4" w:space="0" w:color="auto"/>
            </w:tcBorders>
            <w:vAlign w:val="bottom"/>
          </w:tcPr>
          <w:p w:rsidR="000F3271" w:rsidRPr="000F3271" w:rsidRDefault="000F3271" w:rsidP="000F3271"/>
        </w:tc>
        <w:tc>
          <w:tcPr>
            <w:tcW w:w="2651" w:type="dxa"/>
            <w:tcBorders>
              <w:top w:val="single" w:sz="4" w:space="0" w:color="auto"/>
              <w:left w:val="single" w:sz="4" w:space="0" w:color="auto"/>
              <w:bottom w:val="single" w:sz="4" w:space="0" w:color="auto"/>
              <w:right w:val="single" w:sz="4" w:space="0" w:color="auto"/>
            </w:tcBorders>
            <w:vAlign w:val="center"/>
          </w:tcPr>
          <w:p w:rsidR="000F3271" w:rsidRPr="000F3271" w:rsidRDefault="000F3271" w:rsidP="000F3271">
            <w:pPr>
              <w:jc w:val="center"/>
            </w:pP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окна</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ПВХ</w:t>
            </w:r>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двери</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Деревянные</w:t>
            </w:r>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0F3271" w:rsidRPr="000F3271" w:rsidRDefault="000F3271" w:rsidP="000F3271"/>
        </w:tc>
        <w:tc>
          <w:tcPr>
            <w:tcW w:w="2651" w:type="dxa"/>
            <w:tcBorders>
              <w:top w:val="single" w:sz="4" w:space="0" w:color="auto"/>
              <w:left w:val="single" w:sz="4" w:space="0" w:color="auto"/>
              <w:bottom w:val="single" w:sz="4" w:space="0" w:color="auto"/>
              <w:right w:val="single" w:sz="4" w:space="0" w:color="auto"/>
            </w:tcBorders>
            <w:vAlign w:val="center"/>
          </w:tcPr>
          <w:p w:rsidR="000F3271" w:rsidRPr="000F3271" w:rsidRDefault="000F3271" w:rsidP="000F3271">
            <w:pPr>
              <w:jc w:val="center"/>
            </w:pP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t>8.</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Отделка</w:t>
            </w:r>
          </w:p>
        </w:tc>
        <w:tc>
          <w:tcPr>
            <w:tcW w:w="3024" w:type="dxa"/>
            <w:tcBorders>
              <w:top w:val="single" w:sz="4" w:space="0" w:color="auto"/>
              <w:left w:val="single" w:sz="4" w:space="0" w:color="auto"/>
              <w:bottom w:val="single" w:sz="4" w:space="0" w:color="auto"/>
              <w:right w:val="single" w:sz="4" w:space="0" w:color="auto"/>
            </w:tcBorders>
            <w:vAlign w:val="bottom"/>
          </w:tcPr>
          <w:p w:rsidR="000F3271" w:rsidRPr="000F3271" w:rsidRDefault="000F3271" w:rsidP="000F3271"/>
        </w:tc>
        <w:tc>
          <w:tcPr>
            <w:tcW w:w="2651" w:type="dxa"/>
            <w:tcBorders>
              <w:top w:val="single" w:sz="4" w:space="0" w:color="auto"/>
              <w:left w:val="single" w:sz="4" w:space="0" w:color="auto"/>
              <w:bottom w:val="single" w:sz="4" w:space="0" w:color="auto"/>
              <w:right w:val="single" w:sz="4" w:space="0" w:color="auto"/>
            </w:tcBorders>
            <w:vAlign w:val="center"/>
          </w:tcPr>
          <w:p w:rsidR="000F3271" w:rsidRPr="000F3271" w:rsidRDefault="000F3271" w:rsidP="000F3271">
            <w:pPr>
              <w:jc w:val="center"/>
            </w:pP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внутренняя</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Без отделки</w:t>
            </w:r>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наружная</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Кирпич</w:t>
            </w:r>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tcPr>
          <w:p w:rsidR="000F3271" w:rsidRPr="000F3271" w:rsidRDefault="000F3271" w:rsidP="000F3271">
            <w:pPr>
              <w:jc w:val="center"/>
            </w:pP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ind w:left="708"/>
            </w:pPr>
            <w:r w:rsidRPr="000F3271">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0F3271" w:rsidRPr="000F3271" w:rsidRDefault="000F3271" w:rsidP="000F3271"/>
        </w:tc>
        <w:tc>
          <w:tcPr>
            <w:tcW w:w="2651" w:type="dxa"/>
            <w:tcBorders>
              <w:top w:val="single" w:sz="4" w:space="0" w:color="auto"/>
              <w:left w:val="single" w:sz="4" w:space="0" w:color="auto"/>
              <w:bottom w:val="single" w:sz="4" w:space="0" w:color="auto"/>
              <w:right w:val="single" w:sz="4" w:space="0" w:color="auto"/>
            </w:tcBorders>
            <w:vAlign w:val="center"/>
          </w:tcPr>
          <w:p w:rsidR="000F3271" w:rsidRPr="000F3271" w:rsidRDefault="000F3271" w:rsidP="000F3271">
            <w:pPr>
              <w:jc w:val="center"/>
            </w:pP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t>9.</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 xml:space="preserve">Внутридомовые инженерные коммуникации и оборудование для предоставления </w:t>
            </w:r>
            <w:r w:rsidRPr="000F3271">
              <w:lastRenderedPageBreak/>
              <w:t>коммунальных услуг</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jc w:val="center"/>
            </w:pPr>
            <w:proofErr w:type="gramStart"/>
            <w:r w:rsidRPr="000F3271">
              <w:lastRenderedPageBreak/>
              <w:t xml:space="preserve">Вентиляция – принудительная, отопление – центр., водоснабжение – </w:t>
            </w:r>
            <w:r w:rsidRPr="000F3271">
              <w:lastRenderedPageBreak/>
              <w:t>центр., водоотведение – центр., электроснабжение – скрытая проводка.</w:t>
            </w:r>
            <w:proofErr w:type="gramEnd"/>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lastRenderedPageBreak/>
              <w:t>удовлетворительное</w:t>
            </w:r>
          </w:p>
        </w:tc>
      </w:tr>
      <w:tr w:rsidR="000F3271" w:rsidRPr="000F3271" w:rsidTr="000F3271">
        <w:tc>
          <w:tcPr>
            <w:tcW w:w="399" w:type="dxa"/>
            <w:tcBorders>
              <w:top w:val="single" w:sz="4" w:space="0" w:color="auto"/>
              <w:left w:val="single" w:sz="4" w:space="0" w:color="auto"/>
              <w:bottom w:val="single" w:sz="4" w:space="0" w:color="auto"/>
              <w:right w:val="single" w:sz="4" w:space="0" w:color="auto"/>
            </w:tcBorders>
            <w:hideMark/>
          </w:tcPr>
          <w:p w:rsidR="000F3271" w:rsidRPr="000F3271" w:rsidRDefault="000F3271" w:rsidP="000F3271">
            <w:pPr>
              <w:jc w:val="center"/>
            </w:pPr>
            <w:r w:rsidRPr="000F3271">
              <w:lastRenderedPageBreak/>
              <w:t>10.</w:t>
            </w:r>
          </w:p>
        </w:tc>
        <w:tc>
          <w:tcPr>
            <w:tcW w:w="3415"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r w:rsidRPr="000F3271">
              <w:t>Крыльца</w:t>
            </w:r>
          </w:p>
        </w:tc>
        <w:tc>
          <w:tcPr>
            <w:tcW w:w="3024" w:type="dxa"/>
            <w:tcBorders>
              <w:top w:val="single" w:sz="4" w:space="0" w:color="auto"/>
              <w:left w:val="single" w:sz="4" w:space="0" w:color="auto"/>
              <w:bottom w:val="single" w:sz="4" w:space="0" w:color="auto"/>
              <w:right w:val="single" w:sz="4" w:space="0" w:color="auto"/>
            </w:tcBorders>
            <w:vAlign w:val="bottom"/>
            <w:hideMark/>
          </w:tcPr>
          <w:p w:rsidR="000F3271" w:rsidRPr="000F3271" w:rsidRDefault="000F3271" w:rsidP="000F3271">
            <w:pPr>
              <w:jc w:val="center"/>
            </w:pPr>
            <w:proofErr w:type="gramStart"/>
            <w:r w:rsidRPr="000F3271">
              <w:t>Ж</w:t>
            </w:r>
            <w:proofErr w:type="gramEnd"/>
            <w:r w:rsidRPr="000F3271">
              <w:t>/Б</w:t>
            </w:r>
          </w:p>
        </w:tc>
        <w:tc>
          <w:tcPr>
            <w:tcW w:w="2651" w:type="dxa"/>
            <w:tcBorders>
              <w:top w:val="single" w:sz="4" w:space="0" w:color="auto"/>
              <w:left w:val="single" w:sz="4" w:space="0" w:color="auto"/>
              <w:bottom w:val="single" w:sz="4" w:space="0" w:color="auto"/>
              <w:right w:val="single" w:sz="4" w:space="0" w:color="auto"/>
            </w:tcBorders>
            <w:vAlign w:val="center"/>
            <w:hideMark/>
          </w:tcPr>
          <w:p w:rsidR="000F3271" w:rsidRPr="000F3271" w:rsidRDefault="000F3271" w:rsidP="000F3271">
            <w:pPr>
              <w:jc w:val="center"/>
            </w:pPr>
            <w:r w:rsidRPr="000F3271">
              <w:t>удовлетворительное</w:t>
            </w:r>
          </w:p>
        </w:tc>
      </w:tr>
    </w:tbl>
    <w:p w:rsidR="003D625D" w:rsidRDefault="003D625D" w:rsidP="008C390B">
      <w:pPr>
        <w:jc w:val="right"/>
      </w:pPr>
    </w:p>
    <w:p w:rsidR="003D625D" w:rsidRDefault="003D625D" w:rsidP="008C390B">
      <w:pPr>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D625D" w:rsidTr="005C7AE7">
        <w:tc>
          <w:tcPr>
            <w:tcW w:w="4785" w:type="dxa"/>
          </w:tcPr>
          <w:p w:rsidR="003D625D" w:rsidRDefault="003D625D" w:rsidP="003D625D">
            <w:pPr>
              <w:jc w:val="center"/>
            </w:pPr>
            <w:r>
              <w:t>Собственник:</w:t>
            </w:r>
          </w:p>
          <w:p w:rsidR="003D625D" w:rsidRDefault="003D625D" w:rsidP="003D625D"/>
          <w:p w:rsidR="003D625D" w:rsidRDefault="003D625D" w:rsidP="003D625D"/>
          <w:p w:rsidR="003D625D" w:rsidRDefault="003D625D" w:rsidP="003D625D">
            <w:r>
              <w:t>_________________ / ___________________</w:t>
            </w:r>
          </w:p>
          <w:p w:rsidR="003D625D" w:rsidRDefault="003D625D" w:rsidP="008C390B">
            <w:pPr>
              <w:jc w:val="right"/>
            </w:pPr>
          </w:p>
        </w:tc>
        <w:tc>
          <w:tcPr>
            <w:tcW w:w="4786" w:type="dxa"/>
          </w:tcPr>
          <w:p w:rsidR="003D625D" w:rsidRDefault="003D625D" w:rsidP="003D625D">
            <w:pPr>
              <w:jc w:val="center"/>
            </w:pPr>
            <w:r>
              <w:t>Управляющая организация</w:t>
            </w:r>
          </w:p>
          <w:p w:rsidR="003D625D" w:rsidRDefault="003D625D" w:rsidP="003D625D">
            <w:pPr>
              <w:jc w:val="center"/>
            </w:pPr>
            <w:r>
              <w:t>ООО СО «КВАРТАЛ»</w:t>
            </w:r>
          </w:p>
          <w:p w:rsidR="003D625D" w:rsidRDefault="003D625D" w:rsidP="003D625D"/>
          <w:p w:rsidR="003D625D" w:rsidRDefault="003D625D" w:rsidP="003D625D">
            <w:r>
              <w:t>Генеральный директор</w:t>
            </w:r>
          </w:p>
          <w:p w:rsidR="003D625D" w:rsidRDefault="003D625D" w:rsidP="003D625D">
            <w:r>
              <w:t>_____________________ / Самохвалов М.В.</w:t>
            </w:r>
          </w:p>
        </w:tc>
      </w:tr>
    </w:tbl>
    <w:p w:rsidR="003D625D" w:rsidRDefault="003D625D" w:rsidP="008C390B">
      <w:pPr>
        <w:jc w:val="right"/>
      </w:pPr>
    </w:p>
    <w:p w:rsidR="003D625D" w:rsidRDefault="003D625D" w:rsidP="008C390B">
      <w:pPr>
        <w:jc w:val="right"/>
      </w:pPr>
    </w:p>
    <w:p w:rsidR="005C7AE7" w:rsidRDefault="005C7AE7">
      <w:pPr>
        <w:spacing w:after="200" w:line="276" w:lineRule="auto"/>
      </w:pPr>
      <w:r>
        <w:br w:type="page"/>
      </w:r>
    </w:p>
    <w:p w:rsidR="005C7AE7" w:rsidRPr="00273811" w:rsidRDefault="005C7AE7" w:rsidP="005C7AE7">
      <w:pPr>
        <w:jc w:val="right"/>
      </w:pPr>
      <w:r w:rsidRPr="00273811">
        <w:lastRenderedPageBreak/>
        <w:t>Приложение №2</w:t>
      </w:r>
    </w:p>
    <w:p w:rsidR="005C7AE7" w:rsidRPr="00273811" w:rsidRDefault="005C7AE7" w:rsidP="005C7AE7">
      <w:pPr>
        <w:jc w:val="right"/>
      </w:pPr>
      <w:r w:rsidRPr="00273811">
        <w:t xml:space="preserve">к договору управления многоквартирным домом </w:t>
      </w:r>
    </w:p>
    <w:p w:rsidR="005C7AE7" w:rsidRPr="00273811" w:rsidRDefault="00704052" w:rsidP="005C7AE7">
      <w:pPr>
        <w:jc w:val="right"/>
      </w:pPr>
      <w:r w:rsidRPr="00273811">
        <w:t>№9</w:t>
      </w:r>
      <w:r w:rsidR="005C7AE7" w:rsidRPr="00273811">
        <w:t xml:space="preserve"> по </w:t>
      </w:r>
      <w:proofErr w:type="spellStart"/>
      <w:r w:rsidR="005C7AE7" w:rsidRPr="00273811">
        <w:t>ул</w:t>
      </w:r>
      <w:proofErr w:type="gramStart"/>
      <w:r w:rsidR="005C7AE7" w:rsidRPr="00273811">
        <w:t>.В</w:t>
      </w:r>
      <w:proofErr w:type="gramEnd"/>
      <w:r w:rsidR="005C7AE7" w:rsidRPr="00273811">
        <w:t>ернова</w:t>
      </w:r>
      <w:proofErr w:type="spellEnd"/>
      <w:r w:rsidR="00454E9F">
        <w:t xml:space="preserve"> </w:t>
      </w:r>
      <w:proofErr w:type="spellStart"/>
      <w:r w:rsidR="005C7AE7" w:rsidRPr="00273811">
        <w:t>г.Дубны</w:t>
      </w:r>
      <w:proofErr w:type="spellEnd"/>
      <w:r w:rsidR="005C7AE7" w:rsidRPr="00273811">
        <w:t xml:space="preserve"> Московской обл.</w:t>
      </w:r>
    </w:p>
    <w:p w:rsidR="003D625D" w:rsidRPr="00273811" w:rsidRDefault="003D625D">
      <w:pPr>
        <w:jc w:val="right"/>
      </w:pPr>
    </w:p>
    <w:p w:rsidR="005C7AE7" w:rsidRPr="00273811" w:rsidRDefault="005C7AE7">
      <w:pPr>
        <w:jc w:val="right"/>
        <w:rPr>
          <w:b/>
        </w:rPr>
      </w:pPr>
      <w:r w:rsidRPr="00273811">
        <w:rPr>
          <w:b/>
        </w:rPr>
        <w:t>Перечень услуг и работ по содержанию общего имущества в Многоквартирном доме</w:t>
      </w:r>
    </w:p>
    <w:p w:rsidR="005C7AE7" w:rsidRPr="00273811" w:rsidRDefault="005C7AE7">
      <w:pPr>
        <w:jc w:val="right"/>
      </w:pPr>
    </w:p>
    <w:tbl>
      <w:tblPr>
        <w:tblW w:w="9901" w:type="dxa"/>
        <w:jc w:val="center"/>
        <w:tblCellSpacing w:w="0" w:type="dxa"/>
        <w:tblInd w:w="25" w:type="dxa"/>
        <w:tblLayout w:type="fixed"/>
        <w:tblCellMar>
          <w:top w:w="15" w:type="dxa"/>
          <w:left w:w="15" w:type="dxa"/>
          <w:bottom w:w="15" w:type="dxa"/>
          <w:right w:w="15" w:type="dxa"/>
        </w:tblCellMar>
        <w:tblLook w:val="0180" w:firstRow="0" w:lastRow="0" w:firstColumn="1" w:lastColumn="1" w:noHBand="0" w:noVBand="0"/>
      </w:tblPr>
      <w:tblGrid>
        <w:gridCol w:w="6092"/>
        <w:gridCol w:w="3809"/>
      </w:tblGrid>
      <w:tr w:rsidR="00540F8D" w:rsidRPr="00273811" w:rsidTr="000F691D">
        <w:trPr>
          <w:trHeight w:val="408"/>
          <w:tblCellSpacing w:w="0" w:type="dxa"/>
          <w:jc w:val="center"/>
        </w:trPr>
        <w:tc>
          <w:tcPr>
            <w:tcW w:w="6092" w:type="dxa"/>
            <w:tcBorders>
              <w:top w:val="single" w:sz="4" w:space="0" w:color="auto"/>
              <w:left w:val="single" w:sz="4" w:space="0" w:color="auto"/>
              <w:bottom w:val="single" w:sz="4" w:space="0" w:color="auto"/>
              <w:right w:val="single" w:sz="4" w:space="0" w:color="auto"/>
            </w:tcBorders>
          </w:tcPr>
          <w:p w:rsidR="00540F8D" w:rsidRPr="00273811" w:rsidRDefault="00540F8D" w:rsidP="005C7AE7">
            <w:pPr>
              <w:keepNext/>
              <w:keepLines/>
              <w:widowControl w:val="0"/>
              <w:suppressLineNumbers/>
              <w:suppressAutoHyphens/>
              <w:spacing w:after="60"/>
              <w:ind w:left="255"/>
            </w:pPr>
            <w:r w:rsidRPr="00273811">
              <w:t>Наименование работ и услуг</w:t>
            </w:r>
          </w:p>
        </w:tc>
        <w:tc>
          <w:tcPr>
            <w:tcW w:w="3809" w:type="dxa"/>
            <w:tcBorders>
              <w:top w:val="single" w:sz="4" w:space="0" w:color="auto"/>
              <w:left w:val="single" w:sz="4" w:space="0" w:color="auto"/>
              <w:bottom w:val="single" w:sz="4" w:space="0" w:color="auto"/>
              <w:right w:val="single" w:sz="4" w:space="0" w:color="auto"/>
            </w:tcBorders>
          </w:tcPr>
          <w:p w:rsidR="00540F8D" w:rsidRPr="00273811" w:rsidRDefault="00540F8D" w:rsidP="005C7AE7">
            <w:pPr>
              <w:jc w:val="center"/>
            </w:pPr>
            <w:r w:rsidRPr="00273811">
              <w:t>Периодичность выполнения работ и оказания услуг</w:t>
            </w:r>
          </w:p>
        </w:tc>
      </w:tr>
      <w:tr w:rsidR="00273811" w:rsidRPr="00273811" w:rsidTr="000F691D">
        <w:trPr>
          <w:trHeight w:val="408"/>
          <w:tblCellSpacing w:w="0" w:type="dxa"/>
          <w:jc w:val="center"/>
        </w:trPr>
        <w:tc>
          <w:tcPr>
            <w:tcW w:w="9901" w:type="dxa"/>
            <w:gridSpan w:val="2"/>
            <w:tcBorders>
              <w:top w:val="single" w:sz="4" w:space="0" w:color="auto"/>
              <w:left w:val="single" w:sz="4" w:space="0" w:color="auto"/>
              <w:bottom w:val="single" w:sz="4" w:space="0" w:color="auto"/>
              <w:right w:val="single" w:sz="4" w:space="0" w:color="auto"/>
            </w:tcBorders>
          </w:tcPr>
          <w:p w:rsidR="005C7AE7" w:rsidRPr="00273811" w:rsidRDefault="005C7AE7" w:rsidP="005C7AE7">
            <w:r w:rsidRPr="00273811">
              <w:t xml:space="preserve"> 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tc>
      </w:tr>
      <w:tr w:rsidR="00540F8D" w:rsidRPr="00273811" w:rsidTr="000F691D">
        <w:trPr>
          <w:trHeight w:val="37"/>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1. Работы, выполняемые в отношении всех видов фундаментов</w:t>
            </w:r>
          </w:p>
        </w:tc>
        <w:tc>
          <w:tcPr>
            <w:tcW w:w="3809" w:type="dxa"/>
            <w:vMerge w:val="restart"/>
            <w:tcBorders>
              <w:left w:val="single" w:sz="4" w:space="0" w:color="auto"/>
              <w:right w:val="single" w:sz="4" w:space="0" w:color="auto"/>
            </w:tcBorders>
            <w:vAlign w:val="center"/>
          </w:tcPr>
          <w:p w:rsidR="00540F8D" w:rsidRPr="00273811" w:rsidRDefault="00540F8D" w:rsidP="005C7AE7">
            <w:pPr>
              <w:jc w:val="center"/>
            </w:pPr>
            <w:r w:rsidRPr="00273811">
              <w:rPr>
                <w:sz w:val="20"/>
                <w:szCs w:val="20"/>
              </w:rPr>
              <w:t>при выявлении повреждений</w:t>
            </w:r>
          </w:p>
        </w:tc>
      </w:tr>
      <w:tr w:rsidR="00540F8D" w:rsidRPr="00273811" w:rsidTr="000F691D">
        <w:trPr>
          <w:trHeight w:val="25"/>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2. Работы, выполняемые для надлежащего содержания стен</w:t>
            </w:r>
          </w:p>
        </w:tc>
        <w:tc>
          <w:tcPr>
            <w:tcW w:w="3809" w:type="dxa"/>
            <w:vMerge/>
            <w:tcBorders>
              <w:left w:val="single" w:sz="4" w:space="0" w:color="auto"/>
              <w:right w:val="single" w:sz="4" w:space="0" w:color="auto"/>
            </w:tcBorders>
            <w:vAlign w:val="center"/>
          </w:tcPr>
          <w:p w:rsidR="00540F8D" w:rsidRPr="00273811" w:rsidRDefault="00540F8D" w:rsidP="005C7AE7">
            <w:pPr>
              <w:keepNext/>
              <w:keepLines/>
              <w:widowControl w:val="0"/>
              <w:suppressLineNumbers/>
              <w:suppressAutoHyphens/>
              <w:spacing w:after="60"/>
              <w:ind w:left="-87"/>
            </w:pPr>
          </w:p>
        </w:tc>
      </w:tr>
      <w:tr w:rsidR="00540F8D" w:rsidRPr="00273811" w:rsidTr="000F691D">
        <w:trPr>
          <w:trHeight w:val="25"/>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3. Работы, выполняемые в целях надлежащего содержания перекрытий и покрытий</w:t>
            </w:r>
          </w:p>
        </w:tc>
        <w:tc>
          <w:tcPr>
            <w:tcW w:w="3809" w:type="dxa"/>
            <w:vMerge/>
            <w:tcBorders>
              <w:left w:val="single" w:sz="4" w:space="0" w:color="auto"/>
              <w:right w:val="single" w:sz="4" w:space="0" w:color="auto"/>
            </w:tcBorders>
            <w:vAlign w:val="center"/>
          </w:tcPr>
          <w:p w:rsidR="00540F8D" w:rsidRPr="00273811" w:rsidRDefault="00540F8D" w:rsidP="005C7AE7">
            <w:pPr>
              <w:keepNext/>
              <w:keepLines/>
              <w:widowControl w:val="0"/>
              <w:suppressLineNumbers/>
              <w:suppressAutoHyphens/>
              <w:spacing w:after="60"/>
              <w:ind w:left="-87"/>
            </w:pPr>
          </w:p>
        </w:tc>
      </w:tr>
      <w:tr w:rsidR="00540F8D" w:rsidRPr="00273811" w:rsidTr="000F691D">
        <w:trPr>
          <w:trHeight w:val="25"/>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4. Работы, выполняемые в целях надлежащего содержания колонн и столбов</w:t>
            </w:r>
          </w:p>
        </w:tc>
        <w:tc>
          <w:tcPr>
            <w:tcW w:w="3809" w:type="dxa"/>
            <w:vMerge/>
            <w:tcBorders>
              <w:left w:val="single" w:sz="4" w:space="0" w:color="auto"/>
              <w:right w:val="single" w:sz="4" w:space="0" w:color="auto"/>
            </w:tcBorders>
            <w:vAlign w:val="center"/>
          </w:tcPr>
          <w:p w:rsidR="00540F8D" w:rsidRPr="00273811" w:rsidRDefault="00540F8D" w:rsidP="005C7AE7">
            <w:pPr>
              <w:keepNext/>
              <w:keepLines/>
              <w:widowControl w:val="0"/>
              <w:suppressLineNumbers/>
              <w:suppressAutoHyphens/>
              <w:spacing w:after="60"/>
              <w:ind w:left="-87"/>
            </w:pPr>
          </w:p>
        </w:tc>
      </w:tr>
      <w:tr w:rsidR="00540F8D" w:rsidRPr="00273811" w:rsidTr="000F691D">
        <w:trPr>
          <w:trHeight w:val="25"/>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 xml:space="preserve">5. Работы, выполняемые в целях надлежащего содержания балок (ригелей) перекрытий и покрытий </w:t>
            </w:r>
          </w:p>
        </w:tc>
        <w:tc>
          <w:tcPr>
            <w:tcW w:w="3809" w:type="dxa"/>
            <w:vMerge/>
            <w:tcBorders>
              <w:left w:val="single" w:sz="4" w:space="0" w:color="auto"/>
              <w:right w:val="single" w:sz="4" w:space="0" w:color="auto"/>
            </w:tcBorders>
            <w:vAlign w:val="center"/>
          </w:tcPr>
          <w:p w:rsidR="00540F8D" w:rsidRPr="00273811" w:rsidRDefault="00540F8D" w:rsidP="005C7AE7">
            <w:pPr>
              <w:keepNext/>
              <w:keepLines/>
              <w:widowControl w:val="0"/>
              <w:suppressLineNumbers/>
              <w:suppressAutoHyphens/>
              <w:spacing w:after="60"/>
              <w:ind w:left="-87"/>
            </w:pPr>
          </w:p>
        </w:tc>
      </w:tr>
      <w:tr w:rsidR="00540F8D" w:rsidRPr="00273811" w:rsidTr="000F691D">
        <w:trPr>
          <w:trHeight w:val="25"/>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 xml:space="preserve">6. Работы, выполняемые в целях надлежащего содержания крыш </w:t>
            </w:r>
          </w:p>
        </w:tc>
        <w:tc>
          <w:tcPr>
            <w:tcW w:w="3809" w:type="dxa"/>
            <w:vMerge/>
            <w:tcBorders>
              <w:left w:val="single" w:sz="4" w:space="0" w:color="auto"/>
              <w:right w:val="single" w:sz="4" w:space="0" w:color="auto"/>
            </w:tcBorders>
            <w:vAlign w:val="center"/>
          </w:tcPr>
          <w:p w:rsidR="00540F8D" w:rsidRPr="00273811" w:rsidRDefault="00540F8D" w:rsidP="005C7AE7">
            <w:pPr>
              <w:keepNext/>
              <w:keepLines/>
              <w:widowControl w:val="0"/>
              <w:suppressLineNumbers/>
              <w:suppressAutoHyphens/>
              <w:spacing w:after="60"/>
              <w:ind w:left="-87"/>
            </w:pPr>
          </w:p>
        </w:tc>
      </w:tr>
      <w:tr w:rsidR="00540F8D" w:rsidRPr="00273811" w:rsidTr="000F691D">
        <w:trPr>
          <w:trHeight w:val="25"/>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 xml:space="preserve">7. Работы, выполняемые в целях надлежащего содержания фасадов </w:t>
            </w:r>
          </w:p>
        </w:tc>
        <w:tc>
          <w:tcPr>
            <w:tcW w:w="3809" w:type="dxa"/>
            <w:vMerge/>
            <w:tcBorders>
              <w:left w:val="single" w:sz="4" w:space="0" w:color="auto"/>
              <w:right w:val="single" w:sz="4" w:space="0" w:color="auto"/>
            </w:tcBorders>
            <w:vAlign w:val="center"/>
          </w:tcPr>
          <w:p w:rsidR="00540F8D" w:rsidRPr="00273811" w:rsidRDefault="00540F8D" w:rsidP="005C7AE7">
            <w:pPr>
              <w:keepNext/>
              <w:keepLines/>
              <w:widowControl w:val="0"/>
              <w:suppressLineNumbers/>
              <w:suppressAutoHyphens/>
              <w:spacing w:after="60"/>
              <w:ind w:left="-87"/>
            </w:pPr>
          </w:p>
        </w:tc>
      </w:tr>
      <w:tr w:rsidR="00540F8D" w:rsidRPr="00273811" w:rsidTr="000F691D">
        <w:trPr>
          <w:trHeight w:val="55"/>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8. Работы, выполняемые в целях надлежащего содержания перегородок</w:t>
            </w:r>
          </w:p>
        </w:tc>
        <w:tc>
          <w:tcPr>
            <w:tcW w:w="3809" w:type="dxa"/>
            <w:vMerge/>
            <w:tcBorders>
              <w:left w:val="single" w:sz="4" w:space="0" w:color="auto"/>
              <w:right w:val="single" w:sz="4" w:space="0" w:color="auto"/>
            </w:tcBorders>
            <w:vAlign w:val="center"/>
          </w:tcPr>
          <w:p w:rsidR="00540F8D" w:rsidRPr="00273811" w:rsidRDefault="00540F8D" w:rsidP="005C7AE7">
            <w:pPr>
              <w:keepNext/>
              <w:keepLines/>
              <w:widowControl w:val="0"/>
              <w:suppressLineNumbers/>
              <w:suppressAutoHyphens/>
              <w:spacing w:after="60"/>
              <w:ind w:left="-87"/>
            </w:pPr>
          </w:p>
        </w:tc>
      </w:tr>
      <w:tr w:rsidR="00540F8D" w:rsidRPr="00273811" w:rsidTr="000F691D">
        <w:trPr>
          <w:trHeight w:val="25"/>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9. Работы, выполняемые в целях надлежащего содержания внутренней отделки</w:t>
            </w:r>
          </w:p>
        </w:tc>
        <w:tc>
          <w:tcPr>
            <w:tcW w:w="3809" w:type="dxa"/>
            <w:vMerge/>
            <w:tcBorders>
              <w:left w:val="single" w:sz="4" w:space="0" w:color="auto"/>
              <w:right w:val="single" w:sz="4" w:space="0" w:color="auto"/>
            </w:tcBorders>
            <w:vAlign w:val="center"/>
          </w:tcPr>
          <w:p w:rsidR="00540F8D" w:rsidRPr="00273811" w:rsidRDefault="00540F8D" w:rsidP="005C7AE7">
            <w:pPr>
              <w:keepNext/>
              <w:keepLines/>
              <w:widowControl w:val="0"/>
              <w:suppressLineNumbers/>
              <w:suppressAutoHyphens/>
              <w:spacing w:after="60"/>
              <w:ind w:left="-87"/>
            </w:pPr>
          </w:p>
        </w:tc>
      </w:tr>
      <w:tr w:rsidR="00540F8D" w:rsidRPr="00273811" w:rsidTr="000F691D">
        <w:trPr>
          <w:trHeight w:val="415"/>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10. Работы, выполняемые в целях надлежащего содержания оконных и дверных заполнений помещений, относящихся к общему имуществу</w:t>
            </w:r>
          </w:p>
          <w:p w:rsidR="00540F8D" w:rsidRPr="00273811" w:rsidRDefault="00540F8D" w:rsidP="005C7AE7">
            <w:pPr>
              <w:jc w:val="both"/>
            </w:pPr>
          </w:p>
        </w:tc>
        <w:tc>
          <w:tcPr>
            <w:tcW w:w="3809" w:type="dxa"/>
            <w:vMerge/>
            <w:tcBorders>
              <w:left w:val="single" w:sz="4" w:space="0" w:color="auto"/>
              <w:right w:val="single" w:sz="4" w:space="0" w:color="auto"/>
            </w:tcBorders>
            <w:vAlign w:val="center"/>
          </w:tcPr>
          <w:p w:rsidR="00540F8D" w:rsidRPr="00273811" w:rsidRDefault="00540F8D" w:rsidP="005C7AE7">
            <w:pPr>
              <w:keepNext/>
              <w:keepLines/>
              <w:widowControl w:val="0"/>
              <w:suppressLineNumbers/>
              <w:suppressAutoHyphens/>
              <w:spacing w:after="60"/>
              <w:ind w:left="-87"/>
            </w:pPr>
          </w:p>
        </w:tc>
      </w:tr>
      <w:tr w:rsidR="00540F8D" w:rsidRPr="00273811" w:rsidTr="000F691D">
        <w:trPr>
          <w:tblCellSpacing w:w="0" w:type="dxa"/>
          <w:jc w:val="center"/>
        </w:trPr>
        <w:tc>
          <w:tcPr>
            <w:tcW w:w="9901" w:type="dxa"/>
            <w:gridSpan w:val="2"/>
            <w:tcBorders>
              <w:top w:val="single" w:sz="4" w:space="0" w:color="auto"/>
              <w:left w:val="single" w:sz="4" w:space="0" w:color="auto"/>
              <w:bottom w:val="single" w:sz="4" w:space="0" w:color="auto"/>
              <w:right w:val="single" w:sz="4" w:space="0" w:color="auto"/>
            </w:tcBorders>
            <w:vAlign w:val="center"/>
          </w:tcPr>
          <w:p w:rsidR="00540F8D" w:rsidRPr="00273811" w:rsidRDefault="00540F8D" w:rsidP="00540F8D">
            <w:pPr>
              <w:keepNext/>
              <w:keepLines/>
              <w:widowControl w:val="0"/>
              <w:suppressLineNumbers/>
              <w:suppressAutoHyphens/>
              <w:spacing w:after="60"/>
            </w:pPr>
            <w:r w:rsidRPr="00273811">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540F8D" w:rsidRPr="00273811" w:rsidTr="000F691D">
        <w:trPr>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bottom"/>
          </w:tcPr>
          <w:p w:rsidR="00540F8D" w:rsidRPr="00273811" w:rsidRDefault="00540F8D" w:rsidP="005C7AE7">
            <w:pPr>
              <w:jc w:val="both"/>
            </w:pPr>
            <w:r w:rsidRPr="00273811">
              <w:t xml:space="preserve">11. Работы, выполняемые в целях надлежащего содержания систем вентиляции и </w:t>
            </w:r>
            <w:proofErr w:type="spellStart"/>
            <w:r w:rsidRPr="00273811">
              <w:t>дымоудаления</w:t>
            </w:r>
            <w:proofErr w:type="spellEnd"/>
          </w:p>
        </w:tc>
        <w:tc>
          <w:tcPr>
            <w:tcW w:w="3809" w:type="dxa"/>
            <w:tcBorders>
              <w:top w:val="single" w:sz="4" w:space="0" w:color="auto"/>
              <w:left w:val="single" w:sz="4" w:space="0" w:color="auto"/>
              <w:bottom w:val="single" w:sz="4" w:space="0" w:color="auto"/>
              <w:right w:val="single" w:sz="4" w:space="0" w:color="auto"/>
            </w:tcBorders>
            <w:vAlign w:val="center"/>
          </w:tcPr>
          <w:p w:rsidR="00540F8D" w:rsidRPr="00273811" w:rsidRDefault="00540F8D" w:rsidP="005C7AE7">
            <w:pPr>
              <w:jc w:val="center"/>
            </w:pPr>
            <w:r w:rsidRPr="00273811">
              <w:t>1 раз в год</w:t>
            </w:r>
          </w:p>
        </w:tc>
      </w:tr>
      <w:tr w:rsidR="00273811" w:rsidRPr="00273811" w:rsidTr="000F691D">
        <w:trPr>
          <w:tblCellSpacing w:w="0" w:type="dxa"/>
          <w:jc w:val="center"/>
        </w:trPr>
        <w:tc>
          <w:tcPr>
            <w:tcW w:w="9901" w:type="dxa"/>
            <w:gridSpan w:val="2"/>
            <w:tcBorders>
              <w:top w:val="single" w:sz="4" w:space="0" w:color="auto"/>
              <w:left w:val="single" w:sz="4" w:space="0" w:color="auto"/>
              <w:bottom w:val="single" w:sz="4" w:space="0" w:color="auto"/>
              <w:right w:val="single" w:sz="4" w:space="0" w:color="auto"/>
            </w:tcBorders>
            <w:vAlign w:val="center"/>
          </w:tcPr>
          <w:p w:rsidR="005C7AE7" w:rsidRPr="00273811" w:rsidRDefault="005C7AE7" w:rsidP="005C7AE7">
            <w:pPr>
              <w:keepNext/>
              <w:keepLines/>
              <w:widowControl w:val="0"/>
              <w:suppressLineNumbers/>
              <w:suppressAutoHyphens/>
              <w:spacing w:after="60"/>
            </w:pPr>
            <w:r w:rsidRPr="00273811">
              <w:t>III. Работы и услуги по содержанию иного общего имущества в многоквартирном доме</w:t>
            </w:r>
          </w:p>
        </w:tc>
      </w:tr>
      <w:tr w:rsidR="00540F8D" w:rsidRPr="00273811" w:rsidTr="000F691D">
        <w:trPr>
          <w:trHeight w:val="93"/>
          <w:tblCellSpacing w:w="0" w:type="dxa"/>
          <w:jc w:val="center"/>
        </w:trPr>
        <w:tc>
          <w:tcPr>
            <w:tcW w:w="6092" w:type="dxa"/>
            <w:tcBorders>
              <w:top w:val="single" w:sz="4" w:space="0" w:color="auto"/>
              <w:left w:val="single" w:sz="4" w:space="0" w:color="auto"/>
              <w:right w:val="single" w:sz="4" w:space="0" w:color="auto"/>
            </w:tcBorders>
            <w:vAlign w:val="center"/>
          </w:tcPr>
          <w:p w:rsidR="00540F8D" w:rsidRPr="00273811" w:rsidRDefault="00540F8D" w:rsidP="005C7AE7">
            <w:pPr>
              <w:jc w:val="both"/>
            </w:pPr>
            <w:r w:rsidRPr="00273811">
              <w:t>12. Работы по содержанию помещений, входящих в состав общего имущества</w:t>
            </w:r>
          </w:p>
        </w:tc>
        <w:tc>
          <w:tcPr>
            <w:tcW w:w="3809" w:type="dxa"/>
            <w:tcBorders>
              <w:top w:val="single" w:sz="4" w:space="0" w:color="auto"/>
              <w:left w:val="single" w:sz="4" w:space="0" w:color="auto"/>
              <w:bottom w:val="single" w:sz="4" w:space="0" w:color="auto"/>
              <w:right w:val="single" w:sz="4" w:space="0" w:color="auto"/>
            </w:tcBorders>
            <w:vAlign w:val="center"/>
          </w:tcPr>
          <w:p w:rsidR="00540F8D" w:rsidRPr="000F691D" w:rsidRDefault="00540F8D" w:rsidP="00540F8D">
            <w:pPr>
              <w:jc w:val="center"/>
            </w:pPr>
            <w:r w:rsidRPr="000F691D">
              <w:rPr>
                <w:bCs/>
              </w:rPr>
              <w:t>по заявкам / 1 раз в год / постоянно</w:t>
            </w:r>
          </w:p>
        </w:tc>
      </w:tr>
      <w:tr w:rsidR="00540F8D" w:rsidRPr="00273811" w:rsidTr="000F691D">
        <w:trPr>
          <w:trHeight w:val="49"/>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center"/>
          </w:tcPr>
          <w:p w:rsidR="00540F8D" w:rsidRPr="00273811" w:rsidRDefault="00540F8D" w:rsidP="005C7AE7">
            <w:proofErr w:type="gramStart"/>
            <w:r w:rsidRPr="00273811">
              <w:t>13.Работы по содержанию земельного участка, на котором расположен МКД, с элементами благоустройства и озеленения в холодный период года</w:t>
            </w:r>
            <w:proofErr w:type="gramEnd"/>
          </w:p>
        </w:tc>
        <w:tc>
          <w:tcPr>
            <w:tcW w:w="3809" w:type="dxa"/>
            <w:tcBorders>
              <w:top w:val="single" w:sz="4" w:space="0" w:color="auto"/>
              <w:left w:val="single" w:sz="4" w:space="0" w:color="auto"/>
              <w:bottom w:val="single" w:sz="4" w:space="0" w:color="auto"/>
              <w:right w:val="single" w:sz="4" w:space="0" w:color="auto"/>
            </w:tcBorders>
            <w:vAlign w:val="center"/>
          </w:tcPr>
          <w:p w:rsidR="00540F8D" w:rsidRPr="000F691D" w:rsidRDefault="00540F8D" w:rsidP="005C7AE7">
            <w:pPr>
              <w:jc w:val="center"/>
            </w:pPr>
            <w:r w:rsidRPr="000F691D">
              <w:t>по заявкам</w:t>
            </w:r>
          </w:p>
          <w:p w:rsidR="00540F8D" w:rsidRPr="000F691D" w:rsidRDefault="00540F8D" w:rsidP="005C7AE7">
            <w:pPr>
              <w:jc w:val="center"/>
            </w:pPr>
            <w:r w:rsidRPr="000F691D">
              <w:t>1раз в год</w:t>
            </w:r>
          </w:p>
          <w:p w:rsidR="00540F8D" w:rsidRPr="000F691D" w:rsidRDefault="00540F8D" w:rsidP="005C7AE7">
            <w:pPr>
              <w:jc w:val="center"/>
            </w:pPr>
            <w:r w:rsidRPr="000F691D">
              <w:t>постоянно</w:t>
            </w:r>
          </w:p>
        </w:tc>
      </w:tr>
      <w:tr w:rsidR="00540F8D" w:rsidRPr="00273811" w:rsidTr="000F691D">
        <w:trPr>
          <w:trHeight w:val="733"/>
          <w:tblCellSpacing w:w="0" w:type="dxa"/>
          <w:jc w:val="center"/>
        </w:trPr>
        <w:tc>
          <w:tcPr>
            <w:tcW w:w="6092" w:type="dxa"/>
            <w:tcBorders>
              <w:top w:val="single" w:sz="4" w:space="0" w:color="auto"/>
              <w:left w:val="single" w:sz="4" w:space="0" w:color="auto"/>
              <w:right w:val="single" w:sz="4" w:space="0" w:color="auto"/>
            </w:tcBorders>
            <w:vAlign w:val="center"/>
          </w:tcPr>
          <w:p w:rsidR="00540F8D" w:rsidRPr="00273811" w:rsidRDefault="00540F8D" w:rsidP="005C7AE7">
            <w:r w:rsidRPr="00273811">
              <w:t>14.Работы по содержанию придомовой территории в теплый период года</w:t>
            </w:r>
          </w:p>
        </w:tc>
        <w:tc>
          <w:tcPr>
            <w:tcW w:w="3809" w:type="dxa"/>
            <w:tcBorders>
              <w:top w:val="single" w:sz="4" w:space="0" w:color="auto"/>
              <w:left w:val="single" w:sz="4" w:space="0" w:color="auto"/>
              <w:bottom w:val="single" w:sz="4" w:space="0" w:color="auto"/>
              <w:right w:val="single" w:sz="4" w:space="0" w:color="auto"/>
            </w:tcBorders>
            <w:vAlign w:val="center"/>
          </w:tcPr>
          <w:p w:rsidR="00540F8D" w:rsidRPr="000F691D" w:rsidRDefault="00540F8D" w:rsidP="005C7AE7">
            <w:pPr>
              <w:keepNext/>
              <w:keepLines/>
              <w:widowControl w:val="0"/>
              <w:suppressLineNumbers/>
              <w:tabs>
                <w:tab w:val="num" w:pos="7946"/>
              </w:tabs>
              <w:suppressAutoHyphens/>
              <w:spacing w:after="60"/>
              <w:ind w:left="-267" w:hanging="432"/>
              <w:jc w:val="center"/>
            </w:pPr>
            <w:r w:rsidRPr="000F691D">
              <w:t>по заявкам</w:t>
            </w:r>
          </w:p>
          <w:p w:rsidR="00540F8D" w:rsidRPr="000F691D" w:rsidRDefault="00540F8D" w:rsidP="005C7AE7">
            <w:pPr>
              <w:keepNext/>
              <w:keepLines/>
              <w:widowControl w:val="0"/>
              <w:suppressLineNumbers/>
              <w:tabs>
                <w:tab w:val="num" w:pos="7946"/>
              </w:tabs>
              <w:suppressAutoHyphens/>
              <w:spacing w:after="60"/>
              <w:ind w:left="-267" w:hanging="432"/>
              <w:jc w:val="center"/>
            </w:pPr>
            <w:r w:rsidRPr="000F691D">
              <w:t>постоянно</w:t>
            </w:r>
          </w:p>
        </w:tc>
      </w:tr>
      <w:tr w:rsidR="00540F8D" w:rsidRPr="00273811" w:rsidTr="000F691D">
        <w:trPr>
          <w:trHeight w:val="136"/>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center"/>
          </w:tcPr>
          <w:p w:rsidR="00540F8D" w:rsidRPr="00273811" w:rsidRDefault="00540F8D" w:rsidP="005C7AE7">
            <w:pPr>
              <w:jc w:val="both"/>
            </w:pPr>
            <w:r w:rsidRPr="00273811">
              <w:t>15. Работы по обеспечению вывоза бытовых отходов, в том числе откачке жидких бытовых отходов</w:t>
            </w:r>
          </w:p>
        </w:tc>
        <w:tc>
          <w:tcPr>
            <w:tcW w:w="3809" w:type="dxa"/>
            <w:tcBorders>
              <w:top w:val="single" w:sz="4" w:space="0" w:color="auto"/>
              <w:left w:val="single" w:sz="4" w:space="0" w:color="auto"/>
              <w:bottom w:val="single" w:sz="4" w:space="0" w:color="auto"/>
              <w:right w:val="single" w:sz="4" w:space="0" w:color="auto"/>
            </w:tcBorders>
            <w:vAlign w:val="center"/>
          </w:tcPr>
          <w:p w:rsidR="00540F8D" w:rsidRPr="00273811" w:rsidRDefault="00540F8D" w:rsidP="005C7AE7">
            <w:pPr>
              <w:jc w:val="center"/>
            </w:pPr>
            <w:r w:rsidRPr="00273811">
              <w:t>По накоплению</w:t>
            </w:r>
          </w:p>
          <w:p w:rsidR="00540F8D" w:rsidRPr="00273811" w:rsidRDefault="00540F8D" w:rsidP="005C7AE7">
            <w:pPr>
              <w:jc w:val="center"/>
            </w:pPr>
            <w:r w:rsidRPr="00273811">
              <w:t>0</w:t>
            </w:r>
          </w:p>
        </w:tc>
      </w:tr>
      <w:tr w:rsidR="00540F8D" w:rsidRPr="00273811" w:rsidTr="000F691D">
        <w:trPr>
          <w:trHeight w:val="550"/>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center"/>
          </w:tcPr>
          <w:p w:rsidR="00540F8D" w:rsidRPr="00273811" w:rsidRDefault="00540F8D" w:rsidP="005C7AE7">
            <w:pPr>
              <w:jc w:val="both"/>
            </w:pPr>
            <w:r w:rsidRPr="00273811">
              <w:lastRenderedPageBreak/>
              <w:t>16.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809" w:type="dxa"/>
            <w:tcBorders>
              <w:top w:val="single" w:sz="4" w:space="0" w:color="auto"/>
              <w:left w:val="single" w:sz="4" w:space="0" w:color="auto"/>
              <w:bottom w:val="single" w:sz="4" w:space="0" w:color="auto"/>
              <w:right w:val="single" w:sz="4" w:space="0" w:color="auto"/>
            </w:tcBorders>
            <w:vAlign w:val="center"/>
          </w:tcPr>
          <w:p w:rsidR="00540F8D" w:rsidRPr="00273811" w:rsidRDefault="00540F8D" w:rsidP="005C7AE7">
            <w:pPr>
              <w:jc w:val="center"/>
            </w:pPr>
            <w:r w:rsidRPr="00273811">
              <w:t>По заявлению </w:t>
            </w:r>
          </w:p>
        </w:tc>
      </w:tr>
      <w:tr w:rsidR="00540F8D" w:rsidRPr="00273811" w:rsidTr="000F691D">
        <w:trPr>
          <w:trHeight w:val="550"/>
          <w:tblCellSpacing w:w="0" w:type="dxa"/>
          <w:jc w:val="center"/>
        </w:trPr>
        <w:tc>
          <w:tcPr>
            <w:tcW w:w="6092" w:type="dxa"/>
            <w:tcBorders>
              <w:top w:val="single" w:sz="4" w:space="0" w:color="auto"/>
              <w:left w:val="single" w:sz="4" w:space="0" w:color="auto"/>
              <w:bottom w:val="single" w:sz="4" w:space="0" w:color="auto"/>
              <w:right w:val="single" w:sz="4" w:space="0" w:color="auto"/>
            </w:tcBorders>
            <w:vAlign w:val="center"/>
          </w:tcPr>
          <w:p w:rsidR="00540F8D" w:rsidRPr="00273811" w:rsidRDefault="00540F8D" w:rsidP="005C7AE7">
            <w:pPr>
              <w:jc w:val="both"/>
            </w:pPr>
            <w:r w:rsidRPr="00273811">
              <w:t>17.Работы по обеспечению требований пожарной безопасности</w:t>
            </w:r>
          </w:p>
        </w:tc>
        <w:tc>
          <w:tcPr>
            <w:tcW w:w="3809" w:type="dxa"/>
            <w:tcBorders>
              <w:top w:val="single" w:sz="4" w:space="0" w:color="auto"/>
              <w:left w:val="single" w:sz="4" w:space="0" w:color="auto"/>
              <w:bottom w:val="single" w:sz="4" w:space="0" w:color="auto"/>
              <w:right w:val="single" w:sz="4" w:space="0" w:color="auto"/>
            </w:tcBorders>
            <w:vAlign w:val="center"/>
          </w:tcPr>
          <w:p w:rsidR="00540F8D" w:rsidRPr="00273811" w:rsidRDefault="00540F8D" w:rsidP="005C7AE7">
            <w:pPr>
              <w:jc w:val="center"/>
            </w:pPr>
            <w:r w:rsidRPr="00273811">
              <w:t>Постоянно</w:t>
            </w:r>
          </w:p>
        </w:tc>
      </w:tr>
    </w:tbl>
    <w:p w:rsidR="005C7AE7" w:rsidRPr="00273811" w:rsidRDefault="005C7AE7">
      <w:pPr>
        <w:jc w:val="right"/>
      </w:pPr>
    </w:p>
    <w:p w:rsidR="005C7AE7" w:rsidRPr="00273811" w:rsidRDefault="005C7AE7">
      <w:pPr>
        <w:jc w:val="right"/>
      </w:pPr>
    </w:p>
    <w:p w:rsidR="005C7AE7" w:rsidRPr="00273811" w:rsidRDefault="005C7AE7">
      <w:pPr>
        <w:jc w:val="right"/>
      </w:pPr>
    </w:p>
    <w:p w:rsidR="005C7AE7" w:rsidRPr="00273811" w:rsidRDefault="005C7AE7">
      <w:pPr>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7AE7" w:rsidRPr="00273811" w:rsidTr="005C7AE7">
        <w:tc>
          <w:tcPr>
            <w:tcW w:w="4785" w:type="dxa"/>
          </w:tcPr>
          <w:p w:rsidR="005C7AE7" w:rsidRPr="00273811" w:rsidRDefault="005C7AE7" w:rsidP="005C7AE7">
            <w:pPr>
              <w:jc w:val="center"/>
            </w:pPr>
            <w:r w:rsidRPr="00273811">
              <w:t>Собственник:</w:t>
            </w:r>
          </w:p>
          <w:p w:rsidR="005C7AE7" w:rsidRPr="00273811" w:rsidRDefault="005C7AE7" w:rsidP="005C7AE7"/>
          <w:p w:rsidR="005C7AE7" w:rsidRPr="00273811" w:rsidRDefault="005C7AE7" w:rsidP="005C7AE7"/>
          <w:p w:rsidR="005C7AE7" w:rsidRPr="00273811" w:rsidRDefault="005C7AE7" w:rsidP="005C7AE7">
            <w:r w:rsidRPr="00273811">
              <w:t>_________________ / ___________________</w:t>
            </w:r>
          </w:p>
          <w:p w:rsidR="005C7AE7" w:rsidRPr="00273811" w:rsidRDefault="005C7AE7" w:rsidP="005C7AE7">
            <w:pPr>
              <w:jc w:val="right"/>
            </w:pPr>
          </w:p>
        </w:tc>
        <w:tc>
          <w:tcPr>
            <w:tcW w:w="4786" w:type="dxa"/>
          </w:tcPr>
          <w:p w:rsidR="005C7AE7" w:rsidRPr="00273811" w:rsidRDefault="005C7AE7" w:rsidP="005C7AE7">
            <w:pPr>
              <w:jc w:val="center"/>
            </w:pPr>
            <w:r w:rsidRPr="00273811">
              <w:t>Управляющая организация</w:t>
            </w:r>
          </w:p>
          <w:p w:rsidR="005C7AE7" w:rsidRPr="00273811" w:rsidRDefault="005C7AE7" w:rsidP="005C7AE7">
            <w:pPr>
              <w:jc w:val="center"/>
            </w:pPr>
            <w:r w:rsidRPr="00273811">
              <w:t>ООО СО «КВАРТАЛ»</w:t>
            </w:r>
          </w:p>
          <w:p w:rsidR="005C7AE7" w:rsidRPr="00273811" w:rsidRDefault="005C7AE7" w:rsidP="005C7AE7"/>
          <w:p w:rsidR="005C7AE7" w:rsidRPr="00273811" w:rsidRDefault="005C7AE7" w:rsidP="005C7AE7">
            <w:r w:rsidRPr="00273811">
              <w:t>Генеральный директор</w:t>
            </w:r>
          </w:p>
          <w:p w:rsidR="005C7AE7" w:rsidRPr="00273811" w:rsidRDefault="005C7AE7" w:rsidP="005C7AE7">
            <w:r w:rsidRPr="00273811">
              <w:t>_____________________ / Самохвалов М.В.</w:t>
            </w:r>
          </w:p>
        </w:tc>
      </w:tr>
    </w:tbl>
    <w:p w:rsidR="005C7AE7" w:rsidRPr="00273811" w:rsidRDefault="005C7AE7">
      <w:pPr>
        <w:jc w:val="right"/>
      </w:pPr>
    </w:p>
    <w:p w:rsidR="005C7AE7" w:rsidRPr="00273811" w:rsidRDefault="005C7AE7">
      <w:pPr>
        <w:jc w:val="right"/>
      </w:pPr>
    </w:p>
    <w:p w:rsidR="005C7AE7" w:rsidRPr="00273811" w:rsidRDefault="005C7AE7">
      <w:pPr>
        <w:spacing w:after="200" w:line="276" w:lineRule="auto"/>
      </w:pPr>
      <w:r w:rsidRPr="00273811">
        <w:br w:type="page"/>
      </w:r>
    </w:p>
    <w:p w:rsidR="005C7AE7" w:rsidRPr="007F0160" w:rsidRDefault="005C7AE7" w:rsidP="005C7AE7">
      <w:pPr>
        <w:jc w:val="right"/>
      </w:pPr>
      <w:r w:rsidRPr="007F0160">
        <w:lastRenderedPageBreak/>
        <w:t>Приложение №3</w:t>
      </w:r>
    </w:p>
    <w:p w:rsidR="005C7AE7" w:rsidRPr="007F0160" w:rsidRDefault="005C7AE7" w:rsidP="005C7AE7">
      <w:pPr>
        <w:jc w:val="right"/>
      </w:pPr>
      <w:r w:rsidRPr="007F0160">
        <w:t xml:space="preserve">к договору управления многоквартирным домом </w:t>
      </w:r>
    </w:p>
    <w:p w:rsidR="005C7AE7" w:rsidRPr="007F0160" w:rsidRDefault="005C7AE7" w:rsidP="005C7AE7">
      <w:pPr>
        <w:jc w:val="right"/>
      </w:pPr>
      <w:r w:rsidRPr="007F0160">
        <w:t>№</w:t>
      </w:r>
      <w:r w:rsidR="00704052" w:rsidRPr="007F0160">
        <w:t>9</w:t>
      </w:r>
      <w:r w:rsidRPr="007F0160">
        <w:t xml:space="preserve"> по </w:t>
      </w:r>
      <w:proofErr w:type="spellStart"/>
      <w:r w:rsidRPr="007F0160">
        <w:t>ул</w:t>
      </w:r>
      <w:proofErr w:type="gramStart"/>
      <w:r w:rsidRPr="007F0160">
        <w:t>.В</w:t>
      </w:r>
      <w:proofErr w:type="gramEnd"/>
      <w:r w:rsidRPr="007F0160">
        <w:t>ернова</w:t>
      </w:r>
      <w:proofErr w:type="spellEnd"/>
      <w:r w:rsidR="00454E9F">
        <w:t xml:space="preserve"> </w:t>
      </w:r>
      <w:proofErr w:type="spellStart"/>
      <w:r w:rsidRPr="007F0160">
        <w:t>г.Дубны</w:t>
      </w:r>
      <w:proofErr w:type="spellEnd"/>
      <w:r w:rsidRPr="007F0160">
        <w:t xml:space="preserve"> Московской обл.</w:t>
      </w:r>
    </w:p>
    <w:p w:rsidR="005C7AE7" w:rsidRPr="007F0160" w:rsidRDefault="005C7AE7">
      <w:pPr>
        <w:jc w:val="right"/>
      </w:pPr>
    </w:p>
    <w:p w:rsidR="00273811" w:rsidRPr="007F0160" w:rsidRDefault="005C7AE7" w:rsidP="005C7AE7">
      <w:pPr>
        <w:jc w:val="center"/>
      </w:pPr>
      <w:r w:rsidRPr="007F0160">
        <w:t>ПЕРЕЧЕНЬ</w:t>
      </w:r>
    </w:p>
    <w:p w:rsidR="005C7AE7" w:rsidRPr="007F0160" w:rsidRDefault="005C7AE7" w:rsidP="005C7AE7">
      <w:pPr>
        <w:jc w:val="center"/>
      </w:pPr>
      <w:r w:rsidRPr="007F0160">
        <w:t>дополнительных работ и услуг по содержанию и ремонту общего имущества собственников помещений в многоквартирном доме</w:t>
      </w:r>
    </w:p>
    <w:p w:rsidR="005C7AE7" w:rsidRPr="007F0160" w:rsidRDefault="005C7AE7">
      <w:pPr>
        <w:jc w:val="right"/>
      </w:pPr>
    </w:p>
    <w:p w:rsidR="007F0160" w:rsidRDefault="007F0160" w:rsidP="007F0160">
      <w:pPr>
        <w:pStyle w:val="ConsNonformat"/>
        <w:widowControl/>
        <w:jc w:val="center"/>
        <w:rPr>
          <w:rFonts w:ascii="Times New Roman" w:hAnsi="Times New Roman" w:cs="Times New Roman"/>
          <w:sz w:val="24"/>
          <w:szCs w:val="24"/>
        </w:rPr>
      </w:pPr>
      <w:r w:rsidRPr="007F0160">
        <w:rPr>
          <w:rFonts w:ascii="Times New Roman" w:hAnsi="Times New Roman" w:cs="Times New Roman"/>
          <w:sz w:val="24"/>
          <w:szCs w:val="24"/>
        </w:rPr>
        <w:t>1. Дополнительные услуги по содержанию общего имущества</w:t>
      </w:r>
    </w:p>
    <w:p w:rsidR="00454E9F" w:rsidRPr="007F0160" w:rsidRDefault="00454E9F" w:rsidP="007F0160">
      <w:pPr>
        <w:pStyle w:val="ConsNonformat"/>
        <w:widowControl/>
        <w:jc w:val="center"/>
        <w:rPr>
          <w:rFonts w:ascii="Times New Roman" w:hAnsi="Times New Roman" w:cs="Times New Roman"/>
          <w:sz w:val="24"/>
          <w:szCs w:val="24"/>
        </w:rPr>
      </w:pPr>
    </w:p>
    <w:tbl>
      <w:tblPr>
        <w:tblW w:w="9551"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4253"/>
        <w:gridCol w:w="2823"/>
        <w:gridCol w:w="1810"/>
      </w:tblGrid>
      <w:tr w:rsidR="00454E9F" w:rsidTr="00454E9F">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jc w:val="center"/>
            </w:pPr>
            <w:r>
              <w:t xml:space="preserve">№ </w:t>
            </w:r>
            <w:proofErr w:type="spellStart"/>
            <w:r>
              <w:t>пп</w:t>
            </w:r>
            <w:proofErr w:type="spellEnd"/>
            <w: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jc w:val="center"/>
            </w:pPr>
            <w:r>
              <w:t>Наименование услуг</w:t>
            </w:r>
          </w:p>
        </w:tc>
        <w:tc>
          <w:tcPr>
            <w:tcW w:w="2823"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pStyle w:val="aa"/>
              <w:rPr>
                <w:rFonts w:ascii="Times New Roman" w:hAnsi="Times New Roman" w:cs="Times New Roman"/>
                <w:sz w:val="24"/>
                <w:szCs w:val="24"/>
              </w:rPr>
            </w:pPr>
            <w:r>
              <w:rPr>
                <w:rFonts w:ascii="Times New Roman" w:hAnsi="Times New Roman" w:cs="Times New Roman"/>
                <w:sz w:val="24"/>
                <w:szCs w:val="24"/>
              </w:rPr>
              <w:t>Периодичность</w:t>
            </w:r>
          </w:p>
        </w:tc>
        <w:tc>
          <w:tcPr>
            <w:tcW w:w="1810" w:type="dxa"/>
            <w:tcBorders>
              <w:top w:val="single" w:sz="4" w:space="0" w:color="auto"/>
              <w:left w:val="single" w:sz="4" w:space="0" w:color="auto"/>
              <w:bottom w:val="single" w:sz="4" w:space="0" w:color="auto"/>
              <w:right w:val="single" w:sz="4" w:space="0" w:color="auto"/>
            </w:tcBorders>
            <w:hideMark/>
          </w:tcPr>
          <w:p w:rsidR="00454E9F" w:rsidRDefault="00454E9F" w:rsidP="0059668C">
            <w:pPr>
              <w:pStyle w:val="aa"/>
              <w:rPr>
                <w:rFonts w:ascii="Times New Roman" w:hAnsi="Times New Roman" w:cs="Times New Roman"/>
                <w:sz w:val="24"/>
                <w:szCs w:val="24"/>
              </w:rPr>
            </w:pPr>
            <w:r>
              <w:rPr>
                <w:rFonts w:ascii="Times New Roman" w:hAnsi="Times New Roman" w:cs="Times New Roman"/>
                <w:sz w:val="24"/>
                <w:szCs w:val="24"/>
              </w:rPr>
              <w:t>Стоимость на 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общ. площади (рублей в месяц)</w:t>
            </w:r>
          </w:p>
        </w:tc>
      </w:tr>
      <w:tr w:rsidR="00454E9F" w:rsidTr="00454E9F">
        <w:trPr>
          <w:jc w:val="center"/>
        </w:trPr>
        <w:tc>
          <w:tcPr>
            <w:tcW w:w="665" w:type="dxa"/>
            <w:tcBorders>
              <w:top w:val="single" w:sz="4" w:space="0" w:color="auto"/>
              <w:left w:val="single" w:sz="4" w:space="0" w:color="auto"/>
              <w:bottom w:val="single" w:sz="4" w:space="0" w:color="auto"/>
              <w:right w:val="single" w:sz="4" w:space="0" w:color="auto"/>
            </w:tcBorders>
            <w:hideMark/>
          </w:tcPr>
          <w:p w:rsidR="00454E9F" w:rsidRDefault="00454E9F" w:rsidP="0059668C">
            <w:r>
              <w:t>1</w:t>
            </w:r>
          </w:p>
        </w:tc>
        <w:tc>
          <w:tcPr>
            <w:tcW w:w="4253" w:type="dxa"/>
            <w:tcBorders>
              <w:top w:val="single" w:sz="4" w:space="0" w:color="auto"/>
              <w:left w:val="single" w:sz="4" w:space="0" w:color="auto"/>
              <w:bottom w:val="single" w:sz="4" w:space="0" w:color="auto"/>
              <w:right w:val="single" w:sz="4" w:space="0" w:color="auto"/>
            </w:tcBorders>
            <w:hideMark/>
          </w:tcPr>
          <w:p w:rsidR="00454E9F" w:rsidRDefault="00454E9F" w:rsidP="0059668C">
            <w:pPr>
              <w:pStyle w:val="995"/>
              <w:spacing w:line="182" w:lineRule="atLeast"/>
              <w:ind w:firstLine="0"/>
              <w:rPr>
                <w:rFonts w:ascii="Times New Roman" w:hAnsi="Times New Roman" w:cs="Times New Roman"/>
                <w:sz w:val="24"/>
                <w:szCs w:val="24"/>
              </w:rPr>
            </w:pPr>
            <w:r>
              <w:rPr>
                <w:rFonts w:ascii="Times New Roman" w:hAnsi="Times New Roman" w:cs="Times New Roman"/>
                <w:sz w:val="24"/>
                <w:szCs w:val="24"/>
              </w:rPr>
              <w:t>Подметание земельного участка в летний период</w:t>
            </w:r>
          </w:p>
        </w:tc>
        <w:tc>
          <w:tcPr>
            <w:tcW w:w="2823"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454E9F">
            <w:pPr>
              <w:jc w:val="center"/>
            </w:pPr>
            <w:r>
              <w:t>17 раз в неделю</w:t>
            </w:r>
          </w:p>
        </w:tc>
        <w:tc>
          <w:tcPr>
            <w:tcW w:w="1810"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jc w:val="center"/>
            </w:pPr>
            <w:r>
              <w:t>18,49</w:t>
            </w:r>
          </w:p>
        </w:tc>
      </w:tr>
      <w:tr w:rsidR="00454E9F" w:rsidTr="00454E9F">
        <w:trPr>
          <w:jc w:val="center"/>
        </w:trPr>
        <w:tc>
          <w:tcPr>
            <w:tcW w:w="665" w:type="dxa"/>
            <w:tcBorders>
              <w:top w:val="single" w:sz="4" w:space="0" w:color="auto"/>
              <w:left w:val="single" w:sz="4" w:space="0" w:color="auto"/>
              <w:bottom w:val="single" w:sz="4" w:space="0" w:color="auto"/>
              <w:right w:val="single" w:sz="4" w:space="0" w:color="auto"/>
            </w:tcBorders>
            <w:hideMark/>
          </w:tcPr>
          <w:p w:rsidR="00454E9F" w:rsidRDefault="00454E9F" w:rsidP="0059668C">
            <w:r>
              <w:t>2</w:t>
            </w:r>
          </w:p>
        </w:tc>
        <w:tc>
          <w:tcPr>
            <w:tcW w:w="4253" w:type="dxa"/>
            <w:tcBorders>
              <w:top w:val="single" w:sz="4" w:space="0" w:color="auto"/>
              <w:left w:val="single" w:sz="4" w:space="0" w:color="auto"/>
              <w:bottom w:val="single" w:sz="4" w:space="0" w:color="auto"/>
              <w:right w:val="single" w:sz="4" w:space="0" w:color="auto"/>
            </w:tcBorders>
            <w:hideMark/>
          </w:tcPr>
          <w:p w:rsidR="00454E9F" w:rsidRDefault="00454E9F" w:rsidP="0059668C">
            <w:r>
              <w:t>Уборка мусора с газона, очистка урн</w:t>
            </w:r>
          </w:p>
        </w:tc>
        <w:tc>
          <w:tcPr>
            <w:tcW w:w="2823"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454E9F">
            <w:pPr>
              <w:jc w:val="center"/>
            </w:pPr>
            <w:r>
              <w:t>17 раз в неделю</w:t>
            </w:r>
          </w:p>
        </w:tc>
        <w:tc>
          <w:tcPr>
            <w:tcW w:w="1810"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jc w:val="center"/>
            </w:pPr>
            <w:r>
              <w:t>8,31</w:t>
            </w:r>
          </w:p>
        </w:tc>
      </w:tr>
      <w:tr w:rsidR="00454E9F" w:rsidTr="00454E9F">
        <w:trPr>
          <w:jc w:val="center"/>
        </w:trPr>
        <w:tc>
          <w:tcPr>
            <w:tcW w:w="665" w:type="dxa"/>
            <w:tcBorders>
              <w:top w:val="single" w:sz="4" w:space="0" w:color="auto"/>
              <w:left w:val="single" w:sz="4" w:space="0" w:color="auto"/>
              <w:bottom w:val="single" w:sz="4" w:space="0" w:color="auto"/>
              <w:right w:val="single" w:sz="4" w:space="0" w:color="auto"/>
            </w:tcBorders>
            <w:hideMark/>
          </w:tcPr>
          <w:p w:rsidR="00454E9F" w:rsidRDefault="00454E9F" w:rsidP="0059668C">
            <w:r>
              <w:t>3</w:t>
            </w:r>
          </w:p>
        </w:tc>
        <w:tc>
          <w:tcPr>
            <w:tcW w:w="4253" w:type="dxa"/>
            <w:tcBorders>
              <w:top w:val="single" w:sz="4" w:space="0" w:color="auto"/>
              <w:left w:val="single" w:sz="4" w:space="0" w:color="auto"/>
              <w:bottom w:val="single" w:sz="4" w:space="0" w:color="auto"/>
              <w:right w:val="single" w:sz="4" w:space="0" w:color="auto"/>
            </w:tcBorders>
            <w:hideMark/>
          </w:tcPr>
          <w:p w:rsidR="00454E9F" w:rsidRDefault="00454E9F" w:rsidP="0059668C">
            <w:r>
              <w:t>Уборка мусора на контейнерных площадках</w:t>
            </w:r>
          </w:p>
        </w:tc>
        <w:tc>
          <w:tcPr>
            <w:tcW w:w="2823"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454E9F">
            <w:pPr>
              <w:jc w:val="center"/>
            </w:pPr>
            <w:r>
              <w:t>14 раз в неделю</w:t>
            </w:r>
          </w:p>
        </w:tc>
        <w:tc>
          <w:tcPr>
            <w:tcW w:w="1810"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jc w:val="center"/>
            </w:pPr>
            <w:r>
              <w:t>1,03</w:t>
            </w:r>
          </w:p>
        </w:tc>
      </w:tr>
      <w:tr w:rsidR="00454E9F" w:rsidTr="00454E9F">
        <w:trPr>
          <w:jc w:val="center"/>
        </w:trPr>
        <w:tc>
          <w:tcPr>
            <w:tcW w:w="665" w:type="dxa"/>
            <w:tcBorders>
              <w:top w:val="single" w:sz="4" w:space="0" w:color="auto"/>
              <w:left w:val="single" w:sz="4" w:space="0" w:color="auto"/>
              <w:bottom w:val="single" w:sz="4" w:space="0" w:color="auto"/>
              <w:right w:val="single" w:sz="4" w:space="0" w:color="auto"/>
            </w:tcBorders>
            <w:hideMark/>
          </w:tcPr>
          <w:p w:rsidR="00454E9F" w:rsidRDefault="00454E9F" w:rsidP="0059668C">
            <w:r>
              <w:t>4</w:t>
            </w:r>
          </w:p>
        </w:tc>
        <w:tc>
          <w:tcPr>
            <w:tcW w:w="4253" w:type="dxa"/>
            <w:tcBorders>
              <w:top w:val="single" w:sz="4" w:space="0" w:color="auto"/>
              <w:left w:val="single" w:sz="4" w:space="0" w:color="auto"/>
              <w:bottom w:val="single" w:sz="4" w:space="0" w:color="auto"/>
              <w:right w:val="single" w:sz="4" w:space="0" w:color="auto"/>
            </w:tcBorders>
            <w:hideMark/>
          </w:tcPr>
          <w:p w:rsidR="00454E9F" w:rsidRDefault="00454E9F" w:rsidP="0059668C">
            <w:r>
              <w:t>Стрижка газонов</w:t>
            </w:r>
          </w:p>
        </w:tc>
        <w:tc>
          <w:tcPr>
            <w:tcW w:w="2823"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454E9F">
            <w:pPr>
              <w:jc w:val="center"/>
            </w:pPr>
            <w:r>
              <w:t>42 раз в год</w:t>
            </w:r>
          </w:p>
        </w:tc>
        <w:tc>
          <w:tcPr>
            <w:tcW w:w="1810"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jc w:val="center"/>
            </w:pPr>
            <w:r>
              <w:t>2,36</w:t>
            </w:r>
          </w:p>
        </w:tc>
      </w:tr>
      <w:tr w:rsidR="00454E9F" w:rsidTr="00454E9F">
        <w:trPr>
          <w:jc w:val="center"/>
        </w:trPr>
        <w:tc>
          <w:tcPr>
            <w:tcW w:w="665" w:type="dxa"/>
            <w:tcBorders>
              <w:top w:val="single" w:sz="4" w:space="0" w:color="auto"/>
              <w:left w:val="single" w:sz="4" w:space="0" w:color="auto"/>
              <w:bottom w:val="single" w:sz="4" w:space="0" w:color="auto"/>
              <w:right w:val="single" w:sz="4" w:space="0" w:color="auto"/>
            </w:tcBorders>
            <w:hideMark/>
          </w:tcPr>
          <w:p w:rsidR="00454E9F" w:rsidRDefault="00454E9F" w:rsidP="0059668C">
            <w:r>
              <w:t>5</w:t>
            </w:r>
          </w:p>
        </w:tc>
        <w:tc>
          <w:tcPr>
            <w:tcW w:w="4253" w:type="dxa"/>
            <w:tcBorders>
              <w:top w:val="single" w:sz="4" w:space="0" w:color="auto"/>
              <w:left w:val="single" w:sz="4" w:space="0" w:color="auto"/>
              <w:bottom w:val="single" w:sz="4" w:space="0" w:color="auto"/>
              <w:right w:val="single" w:sz="4" w:space="0" w:color="auto"/>
            </w:tcBorders>
            <w:hideMark/>
          </w:tcPr>
          <w:p w:rsidR="00454E9F" w:rsidRDefault="00454E9F" w:rsidP="0059668C">
            <w:r>
              <w:t>Подрезка деревьев и кустов</w:t>
            </w:r>
          </w:p>
        </w:tc>
        <w:tc>
          <w:tcPr>
            <w:tcW w:w="2823"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454E9F">
            <w:pPr>
              <w:jc w:val="center"/>
            </w:pPr>
            <w:r>
              <w:t>45 раз в год</w:t>
            </w:r>
          </w:p>
        </w:tc>
        <w:tc>
          <w:tcPr>
            <w:tcW w:w="1810"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jc w:val="center"/>
            </w:pPr>
            <w:r>
              <w:t>0,32</w:t>
            </w:r>
          </w:p>
        </w:tc>
      </w:tr>
      <w:tr w:rsidR="00454E9F" w:rsidTr="00454E9F">
        <w:trPr>
          <w:jc w:val="center"/>
        </w:trPr>
        <w:tc>
          <w:tcPr>
            <w:tcW w:w="665" w:type="dxa"/>
            <w:tcBorders>
              <w:top w:val="single" w:sz="4" w:space="0" w:color="auto"/>
              <w:left w:val="single" w:sz="4" w:space="0" w:color="auto"/>
              <w:bottom w:val="single" w:sz="4" w:space="0" w:color="auto"/>
              <w:right w:val="single" w:sz="4" w:space="0" w:color="auto"/>
            </w:tcBorders>
            <w:hideMark/>
          </w:tcPr>
          <w:p w:rsidR="00454E9F" w:rsidRDefault="00454E9F" w:rsidP="0059668C">
            <w:r>
              <w:t>6</w:t>
            </w:r>
          </w:p>
        </w:tc>
        <w:tc>
          <w:tcPr>
            <w:tcW w:w="4253" w:type="dxa"/>
            <w:tcBorders>
              <w:top w:val="single" w:sz="4" w:space="0" w:color="auto"/>
              <w:left w:val="single" w:sz="4" w:space="0" w:color="auto"/>
              <w:bottom w:val="single" w:sz="4" w:space="0" w:color="auto"/>
              <w:right w:val="single" w:sz="4" w:space="0" w:color="auto"/>
            </w:tcBorders>
            <w:hideMark/>
          </w:tcPr>
          <w:p w:rsidR="00454E9F" w:rsidRDefault="00454E9F" w:rsidP="0059668C">
            <w:r>
              <w:t>Сдвижка и подметание снега при отсутствии снегопадов</w:t>
            </w:r>
          </w:p>
        </w:tc>
        <w:tc>
          <w:tcPr>
            <w:tcW w:w="2823"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454E9F">
            <w:pPr>
              <w:jc w:val="center"/>
            </w:pPr>
            <w:r>
              <w:t>17 раз в неделю</w:t>
            </w:r>
          </w:p>
        </w:tc>
        <w:tc>
          <w:tcPr>
            <w:tcW w:w="1810"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jc w:val="center"/>
            </w:pPr>
            <w:r>
              <w:t>6,31</w:t>
            </w:r>
          </w:p>
        </w:tc>
      </w:tr>
      <w:tr w:rsidR="00454E9F" w:rsidTr="00454E9F">
        <w:trPr>
          <w:jc w:val="center"/>
        </w:trPr>
        <w:tc>
          <w:tcPr>
            <w:tcW w:w="665" w:type="dxa"/>
            <w:tcBorders>
              <w:top w:val="single" w:sz="4" w:space="0" w:color="auto"/>
              <w:left w:val="single" w:sz="4" w:space="0" w:color="auto"/>
              <w:bottom w:val="single" w:sz="4" w:space="0" w:color="auto"/>
              <w:right w:val="single" w:sz="4" w:space="0" w:color="auto"/>
            </w:tcBorders>
            <w:hideMark/>
          </w:tcPr>
          <w:p w:rsidR="00454E9F" w:rsidRDefault="00454E9F" w:rsidP="0059668C">
            <w:r>
              <w:t>7</w:t>
            </w:r>
          </w:p>
        </w:tc>
        <w:tc>
          <w:tcPr>
            <w:tcW w:w="4253" w:type="dxa"/>
            <w:tcBorders>
              <w:top w:val="single" w:sz="4" w:space="0" w:color="auto"/>
              <w:left w:val="single" w:sz="4" w:space="0" w:color="auto"/>
              <w:bottom w:val="single" w:sz="4" w:space="0" w:color="auto"/>
              <w:right w:val="single" w:sz="4" w:space="0" w:color="auto"/>
            </w:tcBorders>
            <w:hideMark/>
          </w:tcPr>
          <w:p w:rsidR="00454E9F" w:rsidRDefault="00454E9F" w:rsidP="0059668C">
            <w:pPr>
              <w:pStyle w:val="ConsNonformat"/>
              <w:widowControl/>
              <w:rPr>
                <w:rFonts w:ascii="Times New Roman" w:hAnsi="Times New Roman" w:cs="Times New Roman"/>
                <w:sz w:val="24"/>
                <w:szCs w:val="24"/>
              </w:rPr>
            </w:pPr>
            <w:r>
              <w:rPr>
                <w:rFonts w:ascii="Times New Roman" w:hAnsi="Times New Roman" w:cs="Times New Roman"/>
                <w:sz w:val="24"/>
                <w:szCs w:val="24"/>
              </w:rPr>
              <w:t>Сдвижка и подметание снега при снегопаде</w:t>
            </w:r>
          </w:p>
        </w:tc>
        <w:tc>
          <w:tcPr>
            <w:tcW w:w="2823"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454E9F">
            <w:r>
              <w:t>По мере необходимости. Начало работ не позднее 1 часа после начала снегопада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454E9F" w:rsidRDefault="00454E9F" w:rsidP="0059668C">
            <w:pPr>
              <w:jc w:val="center"/>
            </w:pPr>
            <w:r>
              <w:t>3,23</w:t>
            </w:r>
          </w:p>
        </w:tc>
      </w:tr>
      <w:tr w:rsidR="00454E9F" w:rsidTr="00454E9F">
        <w:trPr>
          <w:jc w:val="center"/>
        </w:trPr>
        <w:tc>
          <w:tcPr>
            <w:tcW w:w="665" w:type="dxa"/>
            <w:tcBorders>
              <w:top w:val="single" w:sz="4" w:space="0" w:color="auto"/>
              <w:left w:val="single" w:sz="4" w:space="0" w:color="auto"/>
              <w:bottom w:val="single" w:sz="4" w:space="0" w:color="auto"/>
              <w:right w:val="single" w:sz="4" w:space="0" w:color="auto"/>
            </w:tcBorders>
            <w:hideMark/>
          </w:tcPr>
          <w:p w:rsidR="00454E9F" w:rsidRDefault="00454E9F" w:rsidP="0059668C">
            <w:r>
              <w:t>8</w:t>
            </w:r>
          </w:p>
        </w:tc>
        <w:tc>
          <w:tcPr>
            <w:tcW w:w="4253" w:type="dxa"/>
            <w:tcBorders>
              <w:top w:val="single" w:sz="4" w:space="0" w:color="auto"/>
              <w:left w:val="single" w:sz="4" w:space="0" w:color="auto"/>
              <w:bottom w:val="single" w:sz="4" w:space="0" w:color="auto"/>
              <w:right w:val="single" w:sz="4" w:space="0" w:color="auto"/>
            </w:tcBorders>
            <w:hideMark/>
          </w:tcPr>
          <w:p w:rsidR="00454E9F" w:rsidRDefault="00454E9F" w:rsidP="0059668C">
            <w: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2823" w:type="dxa"/>
            <w:tcBorders>
              <w:top w:val="single" w:sz="4" w:space="0" w:color="auto"/>
              <w:left w:val="single" w:sz="4" w:space="0" w:color="auto"/>
              <w:bottom w:val="single" w:sz="4" w:space="0" w:color="auto"/>
              <w:right w:val="single" w:sz="4" w:space="0" w:color="auto"/>
            </w:tcBorders>
            <w:vAlign w:val="center"/>
          </w:tcPr>
          <w:p w:rsidR="00454E9F" w:rsidRDefault="00454E9F" w:rsidP="0059668C">
            <w:r>
              <w:t>Проверка наличия тяги в дымовентиляционных каналах 20 раз в год.</w:t>
            </w:r>
          </w:p>
          <w:p w:rsidR="00454E9F" w:rsidRDefault="00454E9F" w:rsidP="0059668C">
            <w:r>
              <w:t>По заявкам.</w:t>
            </w:r>
          </w:p>
        </w:tc>
        <w:tc>
          <w:tcPr>
            <w:tcW w:w="1810" w:type="dxa"/>
            <w:tcBorders>
              <w:top w:val="single" w:sz="4" w:space="0" w:color="auto"/>
              <w:left w:val="single" w:sz="4" w:space="0" w:color="auto"/>
              <w:bottom w:val="single" w:sz="4" w:space="0" w:color="auto"/>
              <w:right w:val="single" w:sz="4" w:space="0" w:color="auto"/>
            </w:tcBorders>
            <w:vAlign w:val="center"/>
          </w:tcPr>
          <w:p w:rsidR="00454E9F" w:rsidRDefault="00454E9F" w:rsidP="0059668C"/>
          <w:p w:rsidR="00454E9F" w:rsidRDefault="00454E9F" w:rsidP="0059668C">
            <w:pPr>
              <w:jc w:val="center"/>
            </w:pPr>
            <w:r>
              <w:t>1,0</w:t>
            </w:r>
          </w:p>
          <w:p w:rsidR="00454E9F" w:rsidRDefault="00454E9F" w:rsidP="0059668C">
            <w:pPr>
              <w:jc w:val="center"/>
            </w:pPr>
          </w:p>
        </w:tc>
      </w:tr>
      <w:tr w:rsidR="00454E9F" w:rsidTr="00454E9F">
        <w:trPr>
          <w:jc w:val="center"/>
        </w:trPr>
        <w:tc>
          <w:tcPr>
            <w:tcW w:w="7741" w:type="dxa"/>
            <w:gridSpan w:val="3"/>
            <w:tcBorders>
              <w:top w:val="single" w:sz="4" w:space="0" w:color="auto"/>
              <w:left w:val="single" w:sz="4" w:space="0" w:color="auto"/>
              <w:bottom w:val="single" w:sz="4" w:space="0" w:color="auto"/>
              <w:right w:val="single" w:sz="4" w:space="0" w:color="auto"/>
            </w:tcBorders>
            <w:hideMark/>
          </w:tcPr>
          <w:p w:rsidR="00454E9F" w:rsidRDefault="00454E9F" w:rsidP="00454E9F">
            <w:pPr>
              <w:jc w:val="right"/>
            </w:pPr>
            <w:r>
              <w:t>ИТОГО:</w:t>
            </w:r>
          </w:p>
        </w:tc>
        <w:tc>
          <w:tcPr>
            <w:tcW w:w="1810" w:type="dxa"/>
            <w:tcBorders>
              <w:top w:val="single" w:sz="4" w:space="0" w:color="auto"/>
              <w:left w:val="single" w:sz="4" w:space="0" w:color="auto"/>
              <w:bottom w:val="single" w:sz="4" w:space="0" w:color="auto"/>
              <w:right w:val="single" w:sz="4" w:space="0" w:color="auto"/>
            </w:tcBorders>
            <w:vAlign w:val="center"/>
          </w:tcPr>
          <w:p w:rsidR="00454E9F" w:rsidRDefault="00454E9F" w:rsidP="0059668C">
            <w:pPr>
              <w:jc w:val="center"/>
            </w:pPr>
            <w:r>
              <w:t>41,05</w:t>
            </w:r>
          </w:p>
        </w:tc>
      </w:tr>
    </w:tbl>
    <w:p w:rsidR="005C7AE7" w:rsidRDefault="005C7AE7">
      <w:pPr>
        <w:jc w:val="right"/>
      </w:pPr>
      <w:bookmarkStart w:id="40" w:name="_GoBack"/>
      <w:bookmarkEnd w:id="40"/>
    </w:p>
    <w:p w:rsidR="00540F8D" w:rsidRDefault="00540F8D">
      <w:pPr>
        <w:jc w:val="right"/>
      </w:pPr>
    </w:p>
    <w:p w:rsidR="00540F8D" w:rsidRDefault="00540F8D">
      <w:pPr>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7AE7" w:rsidTr="005C7AE7">
        <w:tc>
          <w:tcPr>
            <w:tcW w:w="4785" w:type="dxa"/>
          </w:tcPr>
          <w:p w:rsidR="005C7AE7" w:rsidRDefault="005C7AE7" w:rsidP="005C7AE7">
            <w:pPr>
              <w:jc w:val="center"/>
            </w:pPr>
            <w:r>
              <w:t>Собственник:</w:t>
            </w:r>
          </w:p>
          <w:p w:rsidR="005C7AE7" w:rsidRDefault="005C7AE7" w:rsidP="005C7AE7"/>
          <w:p w:rsidR="005C7AE7" w:rsidRDefault="005C7AE7" w:rsidP="005C7AE7"/>
          <w:p w:rsidR="00540F8D" w:rsidRDefault="00540F8D" w:rsidP="005C7AE7"/>
          <w:p w:rsidR="005C7AE7" w:rsidRDefault="005C7AE7" w:rsidP="005C7AE7">
            <w:r>
              <w:t>_________________ / ___________________</w:t>
            </w:r>
          </w:p>
          <w:p w:rsidR="005C7AE7" w:rsidRDefault="005C7AE7" w:rsidP="005C7AE7">
            <w:pPr>
              <w:jc w:val="right"/>
            </w:pPr>
          </w:p>
        </w:tc>
        <w:tc>
          <w:tcPr>
            <w:tcW w:w="4786" w:type="dxa"/>
          </w:tcPr>
          <w:p w:rsidR="005C7AE7" w:rsidRDefault="005C7AE7" w:rsidP="005C7AE7">
            <w:pPr>
              <w:jc w:val="center"/>
            </w:pPr>
            <w:r>
              <w:t>Управляющая организация</w:t>
            </w:r>
          </w:p>
          <w:p w:rsidR="005C7AE7" w:rsidRDefault="005C7AE7" w:rsidP="005C7AE7">
            <w:pPr>
              <w:jc w:val="center"/>
            </w:pPr>
            <w:r>
              <w:t>ООО СО «КВАРТАЛ»</w:t>
            </w:r>
          </w:p>
          <w:p w:rsidR="005C7AE7" w:rsidRDefault="005C7AE7" w:rsidP="005C7AE7"/>
          <w:p w:rsidR="005C7AE7" w:rsidRDefault="005C7AE7" w:rsidP="005C7AE7">
            <w:r>
              <w:t>Генеральный директор</w:t>
            </w:r>
          </w:p>
          <w:p w:rsidR="005C7AE7" w:rsidRDefault="005C7AE7" w:rsidP="005C7AE7">
            <w:r>
              <w:t>_____________________ / Самохвалов М.В.</w:t>
            </w:r>
          </w:p>
        </w:tc>
      </w:tr>
    </w:tbl>
    <w:p w:rsidR="00540F8D" w:rsidRDefault="00540F8D">
      <w:pPr>
        <w:spacing w:after="200" w:line="276" w:lineRule="auto"/>
      </w:pPr>
      <w:r>
        <w:br w:type="page"/>
      </w:r>
    </w:p>
    <w:p w:rsidR="00540F8D" w:rsidRDefault="00540F8D" w:rsidP="00540F8D">
      <w:pPr>
        <w:jc w:val="right"/>
      </w:pPr>
      <w:r>
        <w:lastRenderedPageBreak/>
        <w:t>Приложение №4</w:t>
      </w:r>
    </w:p>
    <w:p w:rsidR="00540F8D" w:rsidRDefault="00540F8D" w:rsidP="00540F8D">
      <w:pPr>
        <w:jc w:val="right"/>
      </w:pPr>
      <w:r>
        <w:t xml:space="preserve">к договору управления многоквартирным домом </w:t>
      </w:r>
    </w:p>
    <w:p w:rsidR="00540F8D" w:rsidRDefault="00540F8D" w:rsidP="00540F8D">
      <w:pPr>
        <w:jc w:val="right"/>
      </w:pPr>
      <w:r>
        <w:t xml:space="preserve">№9 по </w:t>
      </w:r>
      <w:proofErr w:type="spellStart"/>
      <w:r>
        <w:t>ул</w:t>
      </w:r>
      <w:proofErr w:type="gramStart"/>
      <w:r>
        <w:t>.В</w:t>
      </w:r>
      <w:proofErr w:type="gramEnd"/>
      <w:r>
        <w:t>ернова</w:t>
      </w:r>
      <w:proofErr w:type="spellEnd"/>
      <w:r w:rsidR="00454E9F">
        <w:t xml:space="preserve"> </w:t>
      </w:r>
      <w:proofErr w:type="spellStart"/>
      <w:r>
        <w:t>г.Дубны</w:t>
      </w:r>
      <w:proofErr w:type="spellEnd"/>
      <w:r>
        <w:t xml:space="preserve"> Московской обл.</w:t>
      </w:r>
    </w:p>
    <w:p w:rsidR="00540F8D" w:rsidRDefault="00540F8D" w:rsidP="00540F8D">
      <w:pPr>
        <w:jc w:val="right"/>
      </w:pPr>
    </w:p>
    <w:p w:rsidR="004733FC" w:rsidRDefault="004733FC">
      <w:pPr>
        <w:jc w:val="right"/>
      </w:pPr>
    </w:p>
    <w:p w:rsidR="004733FC" w:rsidRDefault="004733FC" w:rsidP="004733FC">
      <w:pPr>
        <w:jc w:val="center"/>
      </w:pPr>
      <w:r>
        <w:t>Сведения о доле собственника в Многоквартирном доме по правоустанавливающим документам</w:t>
      </w:r>
    </w:p>
    <w:p w:rsidR="004733FC" w:rsidRDefault="004733FC">
      <w:pPr>
        <w:jc w:val="right"/>
      </w:pPr>
    </w:p>
    <w:p w:rsidR="004733FC" w:rsidRDefault="004733FC">
      <w:pPr>
        <w:jc w:val="right"/>
      </w:pPr>
    </w:p>
    <w:tbl>
      <w:tblPr>
        <w:tblW w:w="0" w:type="auto"/>
        <w:jc w:val="center"/>
        <w:tblInd w:w="75" w:type="dxa"/>
        <w:tblLayout w:type="fixed"/>
        <w:tblCellMar>
          <w:top w:w="75" w:type="dxa"/>
          <w:left w:w="75" w:type="dxa"/>
          <w:bottom w:w="75" w:type="dxa"/>
          <w:right w:w="75" w:type="dxa"/>
        </w:tblCellMar>
        <w:tblLook w:val="0000" w:firstRow="0" w:lastRow="0" w:firstColumn="0" w:lastColumn="0" w:noHBand="0" w:noVBand="0"/>
      </w:tblPr>
      <w:tblGrid>
        <w:gridCol w:w="450"/>
        <w:gridCol w:w="1486"/>
        <w:gridCol w:w="1792"/>
        <w:gridCol w:w="797"/>
        <w:gridCol w:w="1692"/>
        <w:gridCol w:w="1312"/>
        <w:gridCol w:w="2130"/>
      </w:tblGrid>
      <w:tr w:rsidR="004733FC" w:rsidRPr="004733FC" w:rsidTr="000F691D">
        <w:trPr>
          <w:trHeight w:val="1896"/>
          <w:jc w:val="center"/>
        </w:trPr>
        <w:tc>
          <w:tcPr>
            <w:tcW w:w="450" w:type="dxa"/>
            <w:tcBorders>
              <w:top w:val="single" w:sz="4" w:space="0" w:color="000000"/>
              <w:left w:val="single" w:sz="4" w:space="0" w:color="000000"/>
              <w:bottom w:val="single" w:sz="4" w:space="0" w:color="auto"/>
            </w:tcBorders>
            <w:vAlign w:val="center"/>
          </w:tcPr>
          <w:p w:rsidR="004733FC" w:rsidRPr="004733FC" w:rsidRDefault="004733FC" w:rsidP="004733FC">
            <w:pPr>
              <w:suppressAutoHyphens/>
              <w:autoSpaceDE w:val="0"/>
              <w:snapToGrid w:val="0"/>
              <w:jc w:val="center"/>
              <w:rPr>
                <w:b/>
                <w:bCs/>
              </w:rPr>
            </w:pPr>
            <w:r w:rsidRPr="004733FC">
              <w:rPr>
                <w:b/>
                <w:bCs/>
              </w:rPr>
              <w:t xml:space="preserve">N   </w:t>
            </w:r>
            <w:r w:rsidRPr="004733FC">
              <w:rPr>
                <w:b/>
                <w:bCs/>
              </w:rPr>
              <w:br/>
            </w:r>
            <w:proofErr w:type="gramStart"/>
            <w:r w:rsidRPr="004733FC">
              <w:rPr>
                <w:b/>
                <w:bCs/>
              </w:rPr>
              <w:t>п</w:t>
            </w:r>
            <w:proofErr w:type="gramEnd"/>
            <w:r w:rsidRPr="004733FC">
              <w:rPr>
                <w:b/>
                <w:bCs/>
              </w:rPr>
              <w:t>/п</w:t>
            </w:r>
          </w:p>
        </w:tc>
        <w:tc>
          <w:tcPr>
            <w:tcW w:w="1486" w:type="dxa"/>
            <w:tcBorders>
              <w:top w:val="single" w:sz="4" w:space="0" w:color="000000"/>
              <w:left w:val="single" w:sz="4" w:space="0" w:color="000000"/>
              <w:bottom w:val="single" w:sz="4" w:space="0" w:color="auto"/>
            </w:tcBorders>
            <w:vAlign w:val="center"/>
          </w:tcPr>
          <w:p w:rsidR="004733FC" w:rsidRPr="004733FC" w:rsidRDefault="004733FC" w:rsidP="004733FC">
            <w:pPr>
              <w:suppressAutoHyphens/>
              <w:autoSpaceDE w:val="0"/>
              <w:snapToGrid w:val="0"/>
              <w:jc w:val="center"/>
              <w:rPr>
                <w:b/>
                <w:bCs/>
              </w:rPr>
            </w:pPr>
            <w:r w:rsidRPr="004733FC">
              <w:rPr>
                <w:b/>
                <w:bCs/>
              </w:rPr>
              <w:t>ФИО</w:t>
            </w:r>
          </w:p>
          <w:p w:rsidR="004733FC" w:rsidRPr="004733FC" w:rsidRDefault="004733FC" w:rsidP="004733FC">
            <w:pPr>
              <w:suppressAutoHyphens/>
              <w:autoSpaceDE w:val="0"/>
              <w:jc w:val="center"/>
              <w:rPr>
                <w:b/>
                <w:bCs/>
              </w:rPr>
            </w:pPr>
            <w:r w:rsidRPr="004733FC">
              <w:rPr>
                <w:b/>
                <w:bCs/>
              </w:rPr>
              <w:t>Собственника</w:t>
            </w:r>
          </w:p>
        </w:tc>
        <w:tc>
          <w:tcPr>
            <w:tcW w:w="1792" w:type="dxa"/>
            <w:tcBorders>
              <w:top w:val="single" w:sz="4" w:space="0" w:color="000000"/>
              <w:left w:val="single" w:sz="4" w:space="0" w:color="000000"/>
              <w:bottom w:val="single" w:sz="4" w:space="0" w:color="auto"/>
            </w:tcBorders>
            <w:vAlign w:val="center"/>
          </w:tcPr>
          <w:p w:rsidR="004733FC" w:rsidRPr="004733FC" w:rsidRDefault="004733FC" w:rsidP="004733FC">
            <w:pPr>
              <w:suppressAutoHyphens/>
              <w:autoSpaceDE w:val="0"/>
              <w:snapToGrid w:val="0"/>
              <w:jc w:val="center"/>
              <w:rPr>
                <w:b/>
                <w:bCs/>
              </w:rPr>
            </w:pPr>
            <w:r w:rsidRPr="004733FC">
              <w:rPr>
                <w:b/>
                <w:bCs/>
              </w:rPr>
              <w:t>N квартиры или</w:t>
            </w:r>
          </w:p>
          <w:p w:rsidR="004733FC" w:rsidRPr="004733FC" w:rsidRDefault="004733FC" w:rsidP="004733FC">
            <w:pPr>
              <w:suppressAutoHyphens/>
              <w:autoSpaceDE w:val="0"/>
              <w:jc w:val="center"/>
              <w:rPr>
                <w:b/>
                <w:bCs/>
              </w:rPr>
            </w:pPr>
            <w:r w:rsidRPr="004733FC">
              <w:rPr>
                <w:b/>
                <w:bCs/>
              </w:rPr>
              <w:t>Нежилого</w:t>
            </w:r>
          </w:p>
          <w:p w:rsidR="004733FC" w:rsidRPr="004733FC" w:rsidRDefault="004733FC" w:rsidP="004733FC">
            <w:pPr>
              <w:suppressAutoHyphens/>
              <w:autoSpaceDE w:val="0"/>
              <w:jc w:val="center"/>
              <w:rPr>
                <w:b/>
                <w:bCs/>
              </w:rPr>
            </w:pPr>
            <w:r w:rsidRPr="004733FC">
              <w:rPr>
                <w:b/>
                <w:bCs/>
              </w:rPr>
              <w:t xml:space="preserve">помещения </w:t>
            </w:r>
            <w:proofErr w:type="gramStart"/>
            <w:r w:rsidRPr="004733FC">
              <w:rPr>
                <w:b/>
                <w:bCs/>
              </w:rPr>
              <w:t>по</w:t>
            </w:r>
            <w:proofErr w:type="gramEnd"/>
          </w:p>
          <w:p w:rsidR="004733FC" w:rsidRPr="004733FC" w:rsidRDefault="004733FC" w:rsidP="004733FC">
            <w:pPr>
              <w:suppressAutoHyphens/>
              <w:autoSpaceDE w:val="0"/>
              <w:jc w:val="center"/>
              <w:rPr>
                <w:b/>
                <w:bCs/>
              </w:rPr>
            </w:pPr>
            <w:r w:rsidRPr="004733FC">
              <w:rPr>
                <w:b/>
                <w:bCs/>
              </w:rPr>
              <w:t>экспликации БТИ</w:t>
            </w:r>
          </w:p>
        </w:tc>
        <w:tc>
          <w:tcPr>
            <w:tcW w:w="797" w:type="dxa"/>
            <w:tcBorders>
              <w:top w:val="single" w:sz="4" w:space="0" w:color="000000"/>
              <w:left w:val="single" w:sz="4" w:space="0" w:color="000000"/>
              <w:bottom w:val="single" w:sz="4" w:space="0" w:color="auto"/>
            </w:tcBorders>
            <w:vAlign w:val="center"/>
          </w:tcPr>
          <w:p w:rsidR="004733FC" w:rsidRPr="004733FC" w:rsidRDefault="004733FC" w:rsidP="004733FC">
            <w:pPr>
              <w:suppressAutoHyphens/>
              <w:autoSpaceDE w:val="0"/>
              <w:snapToGrid w:val="0"/>
              <w:jc w:val="center"/>
              <w:rPr>
                <w:b/>
                <w:bCs/>
              </w:rPr>
            </w:pPr>
            <w:r w:rsidRPr="004733FC">
              <w:rPr>
                <w:b/>
                <w:bCs/>
              </w:rPr>
              <w:t>Этаж</w:t>
            </w:r>
          </w:p>
        </w:tc>
        <w:tc>
          <w:tcPr>
            <w:tcW w:w="1692" w:type="dxa"/>
            <w:tcBorders>
              <w:top w:val="single" w:sz="4" w:space="0" w:color="000000"/>
              <w:left w:val="single" w:sz="4" w:space="0" w:color="000000"/>
              <w:bottom w:val="single" w:sz="4" w:space="0" w:color="auto"/>
            </w:tcBorders>
            <w:vAlign w:val="center"/>
          </w:tcPr>
          <w:p w:rsidR="004733FC" w:rsidRPr="004733FC" w:rsidRDefault="004733FC" w:rsidP="004733FC">
            <w:pPr>
              <w:suppressAutoHyphens/>
              <w:autoSpaceDE w:val="0"/>
              <w:snapToGrid w:val="0"/>
              <w:jc w:val="center"/>
              <w:rPr>
                <w:b/>
                <w:bCs/>
              </w:rPr>
            </w:pPr>
            <w:r w:rsidRPr="004733FC">
              <w:rPr>
                <w:b/>
                <w:bCs/>
              </w:rPr>
              <w:t>Общая площадь</w:t>
            </w:r>
          </w:p>
          <w:p w:rsidR="004733FC" w:rsidRPr="004733FC" w:rsidRDefault="004733FC" w:rsidP="004733FC">
            <w:pPr>
              <w:suppressAutoHyphens/>
              <w:autoSpaceDE w:val="0"/>
              <w:jc w:val="center"/>
              <w:rPr>
                <w:b/>
                <w:bCs/>
              </w:rPr>
            </w:pPr>
            <w:r w:rsidRPr="004733FC">
              <w:rPr>
                <w:b/>
                <w:bCs/>
              </w:rPr>
              <w:t>квартиры или</w:t>
            </w:r>
          </w:p>
          <w:p w:rsidR="004733FC" w:rsidRPr="004733FC" w:rsidRDefault="004733FC" w:rsidP="004733FC">
            <w:pPr>
              <w:suppressAutoHyphens/>
              <w:autoSpaceDE w:val="0"/>
              <w:jc w:val="center"/>
              <w:rPr>
                <w:b/>
                <w:bCs/>
              </w:rPr>
            </w:pPr>
            <w:r w:rsidRPr="004733FC">
              <w:rPr>
                <w:b/>
                <w:bCs/>
              </w:rPr>
              <w:t>Нежилого</w:t>
            </w:r>
          </w:p>
          <w:p w:rsidR="004733FC" w:rsidRPr="004733FC" w:rsidRDefault="004733FC" w:rsidP="004733FC">
            <w:pPr>
              <w:suppressAutoHyphens/>
              <w:autoSpaceDE w:val="0"/>
              <w:jc w:val="center"/>
              <w:rPr>
                <w:b/>
                <w:bCs/>
              </w:rPr>
            </w:pPr>
            <w:r w:rsidRPr="004733FC">
              <w:rPr>
                <w:b/>
                <w:bCs/>
              </w:rPr>
              <w:t xml:space="preserve">помещения </w:t>
            </w:r>
            <w:proofErr w:type="gramStart"/>
            <w:r w:rsidRPr="004733FC">
              <w:rPr>
                <w:b/>
                <w:bCs/>
              </w:rPr>
              <w:t>по</w:t>
            </w:r>
            <w:proofErr w:type="gramEnd"/>
          </w:p>
          <w:p w:rsidR="004733FC" w:rsidRPr="004733FC" w:rsidRDefault="004733FC" w:rsidP="004733FC">
            <w:pPr>
              <w:suppressAutoHyphens/>
              <w:autoSpaceDE w:val="0"/>
              <w:jc w:val="center"/>
              <w:rPr>
                <w:b/>
                <w:bCs/>
              </w:rPr>
            </w:pPr>
            <w:r w:rsidRPr="004733FC">
              <w:rPr>
                <w:b/>
                <w:bCs/>
              </w:rPr>
              <w:t>экспликации БТИ</w:t>
            </w:r>
          </w:p>
          <w:p w:rsidR="004733FC" w:rsidRPr="004733FC" w:rsidRDefault="004733FC" w:rsidP="004733FC">
            <w:pPr>
              <w:suppressAutoHyphens/>
              <w:autoSpaceDE w:val="0"/>
              <w:jc w:val="center"/>
              <w:rPr>
                <w:b/>
                <w:bCs/>
              </w:rPr>
            </w:pPr>
            <w:r w:rsidRPr="004733FC">
              <w:rPr>
                <w:b/>
                <w:bCs/>
              </w:rPr>
              <w:t>(кв. м)</w:t>
            </w:r>
          </w:p>
        </w:tc>
        <w:tc>
          <w:tcPr>
            <w:tcW w:w="1312" w:type="dxa"/>
            <w:tcBorders>
              <w:top w:val="single" w:sz="4" w:space="0" w:color="000000"/>
              <w:left w:val="single" w:sz="4" w:space="0" w:color="000000"/>
              <w:bottom w:val="single" w:sz="4" w:space="0" w:color="auto"/>
            </w:tcBorders>
            <w:vAlign w:val="center"/>
          </w:tcPr>
          <w:p w:rsidR="004733FC" w:rsidRPr="004733FC" w:rsidRDefault="004733FC" w:rsidP="004733FC">
            <w:pPr>
              <w:suppressAutoHyphens/>
              <w:autoSpaceDE w:val="0"/>
              <w:snapToGrid w:val="0"/>
              <w:jc w:val="center"/>
              <w:rPr>
                <w:b/>
                <w:bCs/>
              </w:rPr>
            </w:pPr>
            <w:r w:rsidRPr="004733FC">
              <w:rPr>
                <w:b/>
                <w:bCs/>
              </w:rPr>
              <w:t>Жилая площадь</w:t>
            </w:r>
          </w:p>
          <w:p w:rsidR="004733FC" w:rsidRPr="004733FC" w:rsidRDefault="004733FC" w:rsidP="004733FC">
            <w:pPr>
              <w:suppressAutoHyphens/>
              <w:autoSpaceDE w:val="0"/>
              <w:jc w:val="center"/>
              <w:rPr>
                <w:b/>
                <w:bCs/>
              </w:rPr>
            </w:pPr>
            <w:r w:rsidRPr="004733FC">
              <w:rPr>
                <w:b/>
                <w:bCs/>
              </w:rPr>
              <w:t>квартиры (кв. м.)</w:t>
            </w:r>
          </w:p>
        </w:tc>
        <w:tc>
          <w:tcPr>
            <w:tcW w:w="2130" w:type="dxa"/>
            <w:tcBorders>
              <w:top w:val="single" w:sz="4" w:space="0" w:color="000000"/>
              <w:left w:val="single" w:sz="4" w:space="0" w:color="000000"/>
              <w:bottom w:val="single" w:sz="4" w:space="0" w:color="auto"/>
              <w:right w:val="single" w:sz="4" w:space="0" w:color="000000"/>
            </w:tcBorders>
            <w:vAlign w:val="center"/>
          </w:tcPr>
          <w:p w:rsidR="004733FC" w:rsidRPr="004733FC" w:rsidRDefault="004733FC" w:rsidP="004733FC">
            <w:pPr>
              <w:suppressAutoHyphens/>
              <w:autoSpaceDE w:val="0"/>
              <w:snapToGrid w:val="0"/>
              <w:jc w:val="center"/>
              <w:rPr>
                <w:b/>
                <w:bCs/>
              </w:rPr>
            </w:pPr>
            <w:r w:rsidRPr="004733FC">
              <w:rPr>
                <w:b/>
                <w:bCs/>
              </w:rPr>
              <w:t>Доля Собственника по правоустанавливающему документу (доля, процент, кв. м)</w:t>
            </w:r>
          </w:p>
        </w:tc>
      </w:tr>
      <w:tr w:rsidR="004733FC" w:rsidRPr="004733FC" w:rsidTr="000F691D">
        <w:trPr>
          <w:trHeight w:val="297"/>
          <w:jc w:val="center"/>
        </w:trPr>
        <w:tc>
          <w:tcPr>
            <w:tcW w:w="450" w:type="dxa"/>
            <w:tcBorders>
              <w:top w:val="single" w:sz="4" w:space="0" w:color="auto"/>
              <w:left w:val="single" w:sz="4" w:space="0" w:color="auto"/>
              <w:bottom w:val="single" w:sz="4" w:space="0" w:color="auto"/>
              <w:right w:val="single" w:sz="4" w:space="0" w:color="auto"/>
            </w:tcBorders>
          </w:tcPr>
          <w:p w:rsidR="004733FC" w:rsidRDefault="004733FC" w:rsidP="004733FC">
            <w:pPr>
              <w:suppressAutoHyphens/>
              <w:autoSpaceDE w:val="0"/>
              <w:snapToGrid w:val="0"/>
              <w:jc w:val="center"/>
            </w:pPr>
            <w:r w:rsidRPr="004733FC">
              <w:t>1</w:t>
            </w:r>
          </w:p>
          <w:p w:rsidR="00540F8D" w:rsidRDefault="00540F8D" w:rsidP="004733FC">
            <w:pPr>
              <w:suppressAutoHyphens/>
              <w:autoSpaceDE w:val="0"/>
              <w:snapToGrid w:val="0"/>
              <w:jc w:val="center"/>
            </w:pPr>
          </w:p>
          <w:p w:rsidR="00540F8D" w:rsidRDefault="00540F8D" w:rsidP="004733FC">
            <w:pPr>
              <w:suppressAutoHyphens/>
              <w:autoSpaceDE w:val="0"/>
              <w:snapToGrid w:val="0"/>
              <w:jc w:val="center"/>
            </w:pPr>
          </w:p>
          <w:p w:rsidR="00540F8D" w:rsidRDefault="00540F8D" w:rsidP="004733FC">
            <w:pPr>
              <w:suppressAutoHyphens/>
              <w:autoSpaceDE w:val="0"/>
              <w:snapToGrid w:val="0"/>
              <w:jc w:val="center"/>
            </w:pPr>
          </w:p>
          <w:p w:rsidR="00540F8D" w:rsidRDefault="00540F8D" w:rsidP="004733FC">
            <w:pPr>
              <w:suppressAutoHyphens/>
              <w:autoSpaceDE w:val="0"/>
              <w:snapToGrid w:val="0"/>
              <w:jc w:val="center"/>
            </w:pPr>
          </w:p>
          <w:p w:rsidR="00540F8D" w:rsidRPr="004733FC" w:rsidRDefault="00540F8D" w:rsidP="004733FC">
            <w:pPr>
              <w:suppressAutoHyphens/>
              <w:autoSpaceDE w:val="0"/>
              <w:snapToGrid w:val="0"/>
              <w:jc w:val="center"/>
            </w:pPr>
          </w:p>
        </w:tc>
        <w:tc>
          <w:tcPr>
            <w:tcW w:w="1486" w:type="dxa"/>
            <w:tcBorders>
              <w:top w:val="single" w:sz="4" w:space="0" w:color="auto"/>
              <w:left w:val="single" w:sz="4" w:space="0" w:color="auto"/>
              <w:bottom w:val="single" w:sz="4" w:space="0" w:color="auto"/>
              <w:right w:val="single" w:sz="4" w:space="0" w:color="auto"/>
            </w:tcBorders>
          </w:tcPr>
          <w:p w:rsidR="004733FC" w:rsidRPr="004733FC" w:rsidRDefault="004733FC" w:rsidP="004733FC">
            <w:pPr>
              <w:suppressAutoHyphens/>
              <w:autoSpaceDE w:val="0"/>
              <w:snapToGrid w:val="0"/>
              <w:jc w:val="center"/>
            </w:pPr>
          </w:p>
        </w:tc>
        <w:tc>
          <w:tcPr>
            <w:tcW w:w="1792" w:type="dxa"/>
            <w:tcBorders>
              <w:top w:val="single" w:sz="4" w:space="0" w:color="auto"/>
              <w:left w:val="single" w:sz="4" w:space="0" w:color="auto"/>
              <w:bottom w:val="single" w:sz="4" w:space="0" w:color="auto"/>
              <w:right w:val="single" w:sz="4" w:space="0" w:color="auto"/>
            </w:tcBorders>
          </w:tcPr>
          <w:p w:rsidR="004733FC" w:rsidRPr="004733FC" w:rsidRDefault="004733FC" w:rsidP="004733FC">
            <w:pPr>
              <w:suppressAutoHyphens/>
              <w:autoSpaceDE w:val="0"/>
              <w:snapToGrid w:val="0"/>
              <w:jc w:val="center"/>
            </w:pPr>
          </w:p>
        </w:tc>
        <w:tc>
          <w:tcPr>
            <w:tcW w:w="797" w:type="dxa"/>
            <w:tcBorders>
              <w:top w:val="single" w:sz="4" w:space="0" w:color="auto"/>
              <w:left w:val="single" w:sz="4" w:space="0" w:color="auto"/>
              <w:bottom w:val="single" w:sz="4" w:space="0" w:color="auto"/>
              <w:right w:val="single" w:sz="4" w:space="0" w:color="auto"/>
            </w:tcBorders>
          </w:tcPr>
          <w:p w:rsidR="004733FC" w:rsidRPr="004733FC" w:rsidRDefault="004733FC" w:rsidP="004733FC">
            <w:pPr>
              <w:suppressAutoHyphens/>
              <w:autoSpaceDE w:val="0"/>
              <w:snapToGrid w:val="0"/>
              <w:jc w:val="center"/>
            </w:pPr>
          </w:p>
        </w:tc>
        <w:tc>
          <w:tcPr>
            <w:tcW w:w="1692" w:type="dxa"/>
            <w:tcBorders>
              <w:top w:val="single" w:sz="4" w:space="0" w:color="auto"/>
              <w:left w:val="single" w:sz="4" w:space="0" w:color="auto"/>
              <w:bottom w:val="single" w:sz="4" w:space="0" w:color="auto"/>
              <w:right w:val="single" w:sz="4" w:space="0" w:color="auto"/>
            </w:tcBorders>
          </w:tcPr>
          <w:p w:rsidR="004733FC" w:rsidRPr="004733FC" w:rsidRDefault="004733FC" w:rsidP="004733FC">
            <w:pPr>
              <w:suppressAutoHyphens/>
              <w:autoSpaceDE w:val="0"/>
              <w:snapToGrid w:val="0"/>
              <w:jc w:val="center"/>
            </w:pPr>
          </w:p>
        </w:tc>
        <w:tc>
          <w:tcPr>
            <w:tcW w:w="1312" w:type="dxa"/>
            <w:tcBorders>
              <w:top w:val="single" w:sz="4" w:space="0" w:color="auto"/>
              <w:left w:val="single" w:sz="4" w:space="0" w:color="auto"/>
              <w:bottom w:val="single" w:sz="4" w:space="0" w:color="auto"/>
              <w:right w:val="single" w:sz="4" w:space="0" w:color="auto"/>
            </w:tcBorders>
          </w:tcPr>
          <w:p w:rsidR="004733FC" w:rsidRPr="004733FC" w:rsidRDefault="004733FC" w:rsidP="004733FC">
            <w:pPr>
              <w:suppressAutoHyphens/>
              <w:autoSpaceDE w:val="0"/>
              <w:snapToGrid w:val="0"/>
              <w:jc w:val="center"/>
            </w:pPr>
          </w:p>
        </w:tc>
        <w:tc>
          <w:tcPr>
            <w:tcW w:w="2130" w:type="dxa"/>
            <w:tcBorders>
              <w:top w:val="single" w:sz="4" w:space="0" w:color="auto"/>
              <w:left w:val="single" w:sz="4" w:space="0" w:color="auto"/>
              <w:bottom w:val="single" w:sz="4" w:space="0" w:color="auto"/>
              <w:right w:val="single" w:sz="4" w:space="0" w:color="auto"/>
            </w:tcBorders>
          </w:tcPr>
          <w:p w:rsidR="004733FC" w:rsidRPr="004733FC" w:rsidRDefault="004733FC" w:rsidP="004733FC">
            <w:pPr>
              <w:suppressAutoHyphens/>
              <w:autoSpaceDE w:val="0"/>
              <w:snapToGrid w:val="0"/>
              <w:jc w:val="center"/>
            </w:pPr>
          </w:p>
        </w:tc>
      </w:tr>
      <w:tr w:rsidR="000F691D" w:rsidRPr="004733FC" w:rsidTr="000F691D">
        <w:trPr>
          <w:trHeight w:val="297"/>
          <w:jc w:val="center"/>
        </w:trPr>
        <w:tc>
          <w:tcPr>
            <w:tcW w:w="450" w:type="dxa"/>
            <w:tcBorders>
              <w:top w:val="single" w:sz="4" w:space="0" w:color="auto"/>
              <w:left w:val="single" w:sz="4" w:space="0" w:color="auto"/>
              <w:bottom w:val="single" w:sz="4" w:space="0" w:color="auto"/>
              <w:right w:val="single" w:sz="4" w:space="0" w:color="auto"/>
            </w:tcBorders>
          </w:tcPr>
          <w:p w:rsidR="000F691D" w:rsidRDefault="000F691D" w:rsidP="004733FC">
            <w:pPr>
              <w:suppressAutoHyphens/>
              <w:autoSpaceDE w:val="0"/>
              <w:snapToGrid w:val="0"/>
              <w:jc w:val="center"/>
            </w:pPr>
          </w:p>
          <w:p w:rsidR="000F691D" w:rsidRDefault="000F691D" w:rsidP="004733FC">
            <w:pPr>
              <w:suppressAutoHyphens/>
              <w:autoSpaceDE w:val="0"/>
              <w:snapToGrid w:val="0"/>
              <w:jc w:val="center"/>
            </w:pPr>
          </w:p>
          <w:p w:rsidR="000F691D" w:rsidRDefault="000F691D" w:rsidP="004733FC">
            <w:pPr>
              <w:suppressAutoHyphens/>
              <w:autoSpaceDE w:val="0"/>
              <w:snapToGrid w:val="0"/>
              <w:jc w:val="center"/>
            </w:pPr>
          </w:p>
          <w:p w:rsidR="000F691D" w:rsidRDefault="000F691D" w:rsidP="004733FC">
            <w:pPr>
              <w:suppressAutoHyphens/>
              <w:autoSpaceDE w:val="0"/>
              <w:snapToGrid w:val="0"/>
              <w:jc w:val="center"/>
            </w:pPr>
          </w:p>
          <w:p w:rsidR="000F691D" w:rsidRPr="004733FC" w:rsidRDefault="000F691D" w:rsidP="004733FC">
            <w:pPr>
              <w:suppressAutoHyphens/>
              <w:autoSpaceDE w:val="0"/>
              <w:snapToGrid w:val="0"/>
              <w:jc w:val="center"/>
            </w:pPr>
          </w:p>
        </w:tc>
        <w:tc>
          <w:tcPr>
            <w:tcW w:w="1486"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1792"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797"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1692"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1312"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2130"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r>
      <w:tr w:rsidR="000F691D" w:rsidRPr="004733FC" w:rsidTr="000F691D">
        <w:trPr>
          <w:trHeight w:val="297"/>
          <w:jc w:val="center"/>
        </w:trPr>
        <w:tc>
          <w:tcPr>
            <w:tcW w:w="450" w:type="dxa"/>
            <w:tcBorders>
              <w:top w:val="single" w:sz="4" w:space="0" w:color="auto"/>
              <w:left w:val="single" w:sz="4" w:space="0" w:color="auto"/>
              <w:bottom w:val="single" w:sz="4" w:space="0" w:color="auto"/>
              <w:right w:val="single" w:sz="4" w:space="0" w:color="auto"/>
            </w:tcBorders>
          </w:tcPr>
          <w:p w:rsidR="000F691D" w:rsidRDefault="000F691D" w:rsidP="004733FC">
            <w:pPr>
              <w:suppressAutoHyphens/>
              <w:autoSpaceDE w:val="0"/>
              <w:snapToGrid w:val="0"/>
              <w:jc w:val="center"/>
            </w:pPr>
          </w:p>
          <w:p w:rsidR="000F691D" w:rsidRDefault="000F691D" w:rsidP="004733FC">
            <w:pPr>
              <w:suppressAutoHyphens/>
              <w:autoSpaceDE w:val="0"/>
              <w:snapToGrid w:val="0"/>
              <w:jc w:val="center"/>
            </w:pPr>
          </w:p>
          <w:p w:rsidR="000F691D" w:rsidRDefault="000F691D" w:rsidP="004733FC">
            <w:pPr>
              <w:suppressAutoHyphens/>
              <w:autoSpaceDE w:val="0"/>
              <w:snapToGrid w:val="0"/>
              <w:jc w:val="center"/>
            </w:pPr>
          </w:p>
          <w:p w:rsidR="000F691D" w:rsidRDefault="000F691D" w:rsidP="004733FC">
            <w:pPr>
              <w:suppressAutoHyphens/>
              <w:autoSpaceDE w:val="0"/>
              <w:snapToGrid w:val="0"/>
              <w:jc w:val="center"/>
            </w:pPr>
          </w:p>
          <w:p w:rsidR="000F691D" w:rsidRPr="004733FC" w:rsidRDefault="000F691D" w:rsidP="004733FC">
            <w:pPr>
              <w:suppressAutoHyphens/>
              <w:autoSpaceDE w:val="0"/>
              <w:snapToGrid w:val="0"/>
              <w:jc w:val="center"/>
            </w:pPr>
          </w:p>
        </w:tc>
        <w:tc>
          <w:tcPr>
            <w:tcW w:w="1486"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1792"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797"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1692"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1312"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c>
          <w:tcPr>
            <w:tcW w:w="2130" w:type="dxa"/>
            <w:tcBorders>
              <w:top w:val="single" w:sz="4" w:space="0" w:color="auto"/>
              <w:left w:val="single" w:sz="4" w:space="0" w:color="auto"/>
              <w:bottom w:val="single" w:sz="4" w:space="0" w:color="auto"/>
              <w:right w:val="single" w:sz="4" w:space="0" w:color="auto"/>
            </w:tcBorders>
          </w:tcPr>
          <w:p w:rsidR="000F691D" w:rsidRPr="004733FC" w:rsidRDefault="000F691D" w:rsidP="004733FC">
            <w:pPr>
              <w:suppressAutoHyphens/>
              <w:autoSpaceDE w:val="0"/>
              <w:snapToGrid w:val="0"/>
              <w:jc w:val="center"/>
            </w:pPr>
          </w:p>
        </w:tc>
      </w:tr>
    </w:tbl>
    <w:p w:rsidR="004733FC" w:rsidRDefault="004733FC">
      <w:pPr>
        <w:jc w:val="right"/>
      </w:pPr>
    </w:p>
    <w:p w:rsidR="004733FC" w:rsidRDefault="004733FC">
      <w:pPr>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733FC" w:rsidTr="000F3271">
        <w:tc>
          <w:tcPr>
            <w:tcW w:w="4785" w:type="dxa"/>
          </w:tcPr>
          <w:p w:rsidR="004733FC" w:rsidRDefault="004733FC" w:rsidP="000F3271">
            <w:pPr>
              <w:jc w:val="center"/>
            </w:pPr>
            <w:r>
              <w:t>Собственник:</w:t>
            </w:r>
          </w:p>
          <w:p w:rsidR="004733FC" w:rsidRDefault="004733FC" w:rsidP="000F3271"/>
          <w:p w:rsidR="004733FC" w:rsidRDefault="004733FC" w:rsidP="000F3271"/>
          <w:p w:rsidR="004733FC" w:rsidRDefault="004733FC" w:rsidP="000F3271">
            <w:r>
              <w:t>_________________ / ___________________</w:t>
            </w:r>
          </w:p>
          <w:p w:rsidR="004733FC" w:rsidRDefault="004733FC" w:rsidP="000F3271">
            <w:pPr>
              <w:jc w:val="right"/>
            </w:pPr>
          </w:p>
        </w:tc>
        <w:tc>
          <w:tcPr>
            <w:tcW w:w="4786" w:type="dxa"/>
          </w:tcPr>
          <w:p w:rsidR="004733FC" w:rsidRDefault="004733FC" w:rsidP="000F3271">
            <w:pPr>
              <w:jc w:val="center"/>
            </w:pPr>
            <w:r>
              <w:t>Управляющая организация</w:t>
            </w:r>
          </w:p>
          <w:p w:rsidR="004733FC" w:rsidRDefault="004733FC" w:rsidP="000F3271">
            <w:pPr>
              <w:jc w:val="center"/>
            </w:pPr>
            <w:r>
              <w:t>ООО СО «КВАРТАЛ»</w:t>
            </w:r>
          </w:p>
          <w:p w:rsidR="004733FC" w:rsidRDefault="004733FC" w:rsidP="000F3271"/>
          <w:p w:rsidR="004733FC" w:rsidRDefault="004733FC" w:rsidP="000F3271">
            <w:r>
              <w:t>Генеральный директор</w:t>
            </w:r>
          </w:p>
          <w:p w:rsidR="004733FC" w:rsidRDefault="004733FC" w:rsidP="000F3271">
            <w:r>
              <w:t>_____________________ / Самохвалов М.В.</w:t>
            </w:r>
          </w:p>
        </w:tc>
      </w:tr>
    </w:tbl>
    <w:p w:rsidR="004733FC" w:rsidRDefault="004733FC">
      <w:pPr>
        <w:jc w:val="right"/>
      </w:pPr>
    </w:p>
    <w:p w:rsidR="004733FC" w:rsidRDefault="004733FC">
      <w:pPr>
        <w:spacing w:after="200" w:line="276" w:lineRule="auto"/>
      </w:pPr>
      <w:r>
        <w:br w:type="page"/>
      </w:r>
    </w:p>
    <w:p w:rsidR="004733FC" w:rsidRDefault="004733FC" w:rsidP="004733FC">
      <w:pPr>
        <w:jc w:val="right"/>
      </w:pPr>
      <w:r>
        <w:lastRenderedPageBreak/>
        <w:t>Приложение №5</w:t>
      </w:r>
    </w:p>
    <w:p w:rsidR="004733FC" w:rsidRDefault="004733FC" w:rsidP="004733FC">
      <w:pPr>
        <w:jc w:val="right"/>
      </w:pPr>
      <w:r>
        <w:t xml:space="preserve">к договору управления многоквартирным домом </w:t>
      </w:r>
    </w:p>
    <w:p w:rsidR="004733FC" w:rsidRDefault="004733FC" w:rsidP="004733FC">
      <w:pPr>
        <w:jc w:val="right"/>
      </w:pPr>
      <w:r>
        <w:t>№</w:t>
      </w:r>
      <w:r w:rsidR="00704052">
        <w:t>9</w:t>
      </w:r>
      <w:r>
        <w:t xml:space="preserve"> по </w:t>
      </w:r>
      <w:proofErr w:type="spellStart"/>
      <w:r>
        <w:t>ул</w:t>
      </w:r>
      <w:proofErr w:type="gramStart"/>
      <w:r>
        <w:t>.В</w:t>
      </w:r>
      <w:proofErr w:type="gramEnd"/>
      <w:r>
        <w:t>ернова</w:t>
      </w:r>
      <w:proofErr w:type="spellEnd"/>
      <w:r w:rsidR="00454E9F">
        <w:t xml:space="preserve"> </w:t>
      </w:r>
      <w:proofErr w:type="spellStart"/>
      <w:r>
        <w:t>г.Дубны</w:t>
      </w:r>
      <w:proofErr w:type="spellEnd"/>
      <w:r>
        <w:t xml:space="preserve"> Московской обл.</w:t>
      </w:r>
    </w:p>
    <w:p w:rsidR="004733FC" w:rsidRDefault="004733FC">
      <w:pPr>
        <w:jc w:val="right"/>
      </w:pPr>
    </w:p>
    <w:p w:rsidR="004733FC" w:rsidRPr="004733FC" w:rsidRDefault="004733FC" w:rsidP="004733FC">
      <w:pPr>
        <w:autoSpaceDE w:val="0"/>
        <w:jc w:val="center"/>
      </w:pPr>
      <w:r w:rsidRPr="004733FC">
        <w:t>СХЕМА</w:t>
      </w:r>
    </w:p>
    <w:p w:rsidR="004733FC" w:rsidRPr="004733FC" w:rsidRDefault="004733FC" w:rsidP="004733FC">
      <w:pPr>
        <w:autoSpaceDE w:val="0"/>
        <w:jc w:val="center"/>
      </w:pPr>
      <w:r w:rsidRPr="004733FC">
        <w:t>РАЗГРАНИЧЕНИЯ ОТВЕТСТВЕННОСТИ УПРАВЛЯЮЩЕЙ</w:t>
      </w:r>
    </w:p>
    <w:p w:rsidR="004733FC" w:rsidRPr="004733FC" w:rsidRDefault="004733FC" w:rsidP="004733FC">
      <w:pPr>
        <w:autoSpaceDE w:val="0"/>
        <w:jc w:val="center"/>
      </w:pPr>
      <w:r w:rsidRPr="004733FC">
        <w:t>ОРГАНИЗАЦИИ И СОБСТВЕННИКА</w:t>
      </w:r>
    </w:p>
    <w:p w:rsidR="004733FC" w:rsidRDefault="004733FC">
      <w:pPr>
        <w:jc w:val="right"/>
      </w:pPr>
    </w:p>
    <w:tbl>
      <w:tblPr>
        <w:tblpPr w:leftFromText="180" w:rightFromText="180" w:vertAnchor="text" w:horzAnchor="margin" w:tblpXSpec="center" w:tblpY="2"/>
        <w:tblW w:w="9670" w:type="dxa"/>
        <w:tblLayout w:type="fixed"/>
        <w:tblLook w:val="0000" w:firstRow="0" w:lastRow="0" w:firstColumn="0" w:lastColumn="0" w:noHBand="0" w:noVBand="0"/>
      </w:tblPr>
      <w:tblGrid>
        <w:gridCol w:w="4784"/>
        <w:gridCol w:w="4886"/>
      </w:tblGrid>
      <w:tr w:rsidR="004733FC" w:rsidTr="004733FC">
        <w:trPr>
          <w:trHeight w:val="458"/>
        </w:trPr>
        <w:tc>
          <w:tcPr>
            <w:tcW w:w="9670" w:type="dxa"/>
            <w:gridSpan w:val="2"/>
            <w:tcBorders>
              <w:top w:val="single" w:sz="4" w:space="0" w:color="000000"/>
              <w:left w:val="single" w:sz="4" w:space="0" w:color="000000"/>
              <w:bottom w:val="single" w:sz="4" w:space="0" w:color="000000"/>
              <w:right w:val="single" w:sz="4" w:space="0" w:color="000000"/>
            </w:tcBorders>
            <w:vAlign w:val="center"/>
          </w:tcPr>
          <w:p w:rsidR="004733FC" w:rsidRDefault="004733FC" w:rsidP="004733FC">
            <w:pPr>
              <w:tabs>
                <w:tab w:val="left" w:pos="7621"/>
              </w:tabs>
              <w:snapToGrid w:val="0"/>
              <w:jc w:val="center"/>
              <w:rPr>
                <w:b/>
                <w:bCs/>
              </w:rPr>
            </w:pPr>
            <w:r>
              <w:rPr>
                <w:b/>
                <w:bCs/>
              </w:rPr>
              <w:t>Ответственность сторон</w:t>
            </w:r>
          </w:p>
        </w:tc>
      </w:tr>
      <w:tr w:rsidR="004733FC" w:rsidTr="004733FC">
        <w:trPr>
          <w:trHeight w:val="408"/>
        </w:trPr>
        <w:tc>
          <w:tcPr>
            <w:tcW w:w="4784" w:type="dxa"/>
            <w:tcBorders>
              <w:top w:val="single" w:sz="4" w:space="0" w:color="000000"/>
              <w:left w:val="single" w:sz="4" w:space="0" w:color="000000"/>
              <w:bottom w:val="single" w:sz="4" w:space="0" w:color="000000"/>
            </w:tcBorders>
            <w:vAlign w:val="center"/>
          </w:tcPr>
          <w:p w:rsidR="004733FC" w:rsidRDefault="004733FC" w:rsidP="004733FC">
            <w:pPr>
              <w:tabs>
                <w:tab w:val="left" w:pos="7621"/>
              </w:tabs>
              <w:snapToGrid w:val="0"/>
              <w:jc w:val="center"/>
              <w:rPr>
                <w:b/>
                <w:bCs/>
              </w:rPr>
            </w:pPr>
            <w:r>
              <w:rPr>
                <w:b/>
                <w:bCs/>
              </w:rPr>
              <w:t>Управляющая организация</w:t>
            </w:r>
          </w:p>
        </w:tc>
        <w:tc>
          <w:tcPr>
            <w:tcW w:w="4886" w:type="dxa"/>
            <w:tcBorders>
              <w:top w:val="single" w:sz="4" w:space="0" w:color="000000"/>
              <w:left w:val="single" w:sz="4" w:space="0" w:color="000000"/>
              <w:bottom w:val="single" w:sz="4" w:space="0" w:color="000000"/>
              <w:right w:val="single" w:sz="4" w:space="0" w:color="000000"/>
            </w:tcBorders>
            <w:vAlign w:val="center"/>
          </w:tcPr>
          <w:p w:rsidR="004733FC" w:rsidRDefault="004733FC" w:rsidP="004733FC">
            <w:pPr>
              <w:tabs>
                <w:tab w:val="left" w:pos="7621"/>
              </w:tabs>
              <w:snapToGrid w:val="0"/>
              <w:jc w:val="center"/>
              <w:rPr>
                <w:b/>
                <w:bCs/>
              </w:rPr>
            </w:pPr>
            <w:r>
              <w:rPr>
                <w:b/>
                <w:bCs/>
              </w:rPr>
              <w:t>Собственник</w:t>
            </w:r>
          </w:p>
        </w:tc>
      </w:tr>
      <w:tr w:rsidR="004733FC" w:rsidTr="004733FC">
        <w:tc>
          <w:tcPr>
            <w:tcW w:w="4784" w:type="dxa"/>
            <w:tcBorders>
              <w:top w:val="single" w:sz="4" w:space="0" w:color="000000"/>
              <w:left w:val="single" w:sz="4" w:space="0" w:color="000000"/>
              <w:bottom w:val="single" w:sz="4" w:space="0" w:color="000000"/>
            </w:tcBorders>
          </w:tcPr>
          <w:p w:rsidR="004733FC" w:rsidRDefault="004733FC" w:rsidP="004733FC">
            <w:pPr>
              <w:tabs>
                <w:tab w:val="left" w:pos="7621"/>
              </w:tabs>
              <w:snapToGrid w:val="0"/>
            </w:pPr>
            <w:r>
              <w:t>Стояки  холодного водоснабжения (включительно), ответвления от стояков первого резьбового соединения (включительно).</w:t>
            </w:r>
          </w:p>
        </w:tc>
        <w:tc>
          <w:tcPr>
            <w:tcW w:w="4886" w:type="dxa"/>
            <w:tcBorders>
              <w:top w:val="single" w:sz="4" w:space="0" w:color="000000"/>
              <w:left w:val="single" w:sz="4" w:space="0" w:color="000000"/>
              <w:bottom w:val="single" w:sz="4" w:space="0" w:color="000000"/>
              <w:right w:val="single" w:sz="4" w:space="0" w:color="000000"/>
            </w:tcBorders>
          </w:tcPr>
          <w:p w:rsidR="004733FC" w:rsidRDefault="004733FC" w:rsidP="004733FC">
            <w:pPr>
              <w:tabs>
                <w:tab w:val="left" w:pos="7621"/>
              </w:tabs>
              <w:snapToGrid w:val="0"/>
            </w:pPr>
            <w:r>
              <w:t xml:space="preserve">От первого резьбового соединения на ответвлениях стояков горячего и холодного водоснабжения, запорно-регулирующая арматура, фильтры, счётчики воды и </w:t>
            </w:r>
            <w:proofErr w:type="spellStart"/>
            <w:r>
              <w:t>другоесантехоборудование</w:t>
            </w:r>
            <w:proofErr w:type="spellEnd"/>
            <w:r>
              <w:t xml:space="preserve">. </w:t>
            </w:r>
          </w:p>
        </w:tc>
      </w:tr>
      <w:tr w:rsidR="004733FC" w:rsidTr="004733FC">
        <w:tc>
          <w:tcPr>
            <w:tcW w:w="4784" w:type="dxa"/>
            <w:tcBorders>
              <w:top w:val="single" w:sz="4" w:space="0" w:color="000000"/>
              <w:left w:val="single" w:sz="4" w:space="0" w:color="000000"/>
              <w:bottom w:val="single" w:sz="4" w:space="0" w:color="000000"/>
            </w:tcBorders>
          </w:tcPr>
          <w:p w:rsidR="004733FC" w:rsidRDefault="004733FC" w:rsidP="004733FC">
            <w:pPr>
              <w:tabs>
                <w:tab w:val="left" w:pos="7621"/>
              </w:tabs>
              <w:snapToGrid w:val="0"/>
            </w:pPr>
            <w:r>
              <w:t>Стояки внутридомовой системы отопления, отопительные приборы внутридомовой системы, отопительные приборы, установленные согласно проекту.</w:t>
            </w:r>
          </w:p>
        </w:tc>
        <w:tc>
          <w:tcPr>
            <w:tcW w:w="4886" w:type="dxa"/>
            <w:tcBorders>
              <w:top w:val="single" w:sz="4" w:space="0" w:color="000000"/>
              <w:left w:val="single" w:sz="4" w:space="0" w:color="000000"/>
              <w:bottom w:val="single" w:sz="4" w:space="0" w:color="000000"/>
              <w:right w:val="single" w:sz="4" w:space="0" w:color="000000"/>
            </w:tcBorders>
          </w:tcPr>
          <w:p w:rsidR="004733FC" w:rsidRDefault="004733FC" w:rsidP="004733FC">
            <w:pPr>
              <w:tabs>
                <w:tab w:val="left" w:pos="7621"/>
              </w:tabs>
              <w:snapToGrid w:val="0"/>
            </w:pPr>
            <w:r>
              <w:t xml:space="preserve">Отключающие устройства на ответвлениях от стояка, запорно-регулировочные краны на ответвлениях стояков, отопительные приборы (за </w:t>
            </w:r>
            <w:proofErr w:type="gramStart"/>
            <w:r>
              <w:t>исключением</w:t>
            </w:r>
            <w:proofErr w:type="gramEnd"/>
            <w:r>
              <w:t xml:space="preserve"> установленных по проекту)</w:t>
            </w:r>
          </w:p>
        </w:tc>
      </w:tr>
      <w:tr w:rsidR="004733FC" w:rsidTr="004733FC">
        <w:trPr>
          <w:trHeight w:val="1990"/>
        </w:trPr>
        <w:tc>
          <w:tcPr>
            <w:tcW w:w="4784" w:type="dxa"/>
            <w:tcBorders>
              <w:top w:val="single" w:sz="4" w:space="0" w:color="000000"/>
              <w:left w:val="single" w:sz="4" w:space="0" w:color="000000"/>
              <w:bottom w:val="single" w:sz="4" w:space="0" w:color="000000"/>
            </w:tcBorders>
          </w:tcPr>
          <w:p w:rsidR="004733FC" w:rsidRDefault="004733FC" w:rsidP="004733FC">
            <w:pPr>
              <w:tabs>
                <w:tab w:val="left" w:pos="7621"/>
              </w:tabs>
              <w:snapToGrid w:val="0"/>
            </w:pPr>
            <w:r>
              <w:t>Внутридомовая система электроснабжения и электрические устройства до квартирных электрических счетчиков.</w:t>
            </w:r>
          </w:p>
          <w:p w:rsidR="004733FC" w:rsidRDefault="004733FC" w:rsidP="004733FC">
            <w:pPr>
              <w:tabs>
                <w:tab w:val="left" w:pos="7621"/>
              </w:tabs>
            </w:pPr>
            <w:r>
              <w:t xml:space="preserve">Примечание: Ежегодно проводятся замеры вводного сопротивления изоляции. На основании произведенных замеров составляется акт. </w:t>
            </w:r>
          </w:p>
        </w:tc>
        <w:tc>
          <w:tcPr>
            <w:tcW w:w="4886" w:type="dxa"/>
            <w:tcBorders>
              <w:top w:val="single" w:sz="4" w:space="0" w:color="000000"/>
              <w:left w:val="single" w:sz="4" w:space="0" w:color="000000"/>
              <w:bottom w:val="single" w:sz="4" w:space="0" w:color="000000"/>
              <w:right w:val="single" w:sz="4" w:space="0" w:color="000000"/>
            </w:tcBorders>
          </w:tcPr>
          <w:p w:rsidR="004733FC" w:rsidRDefault="004733FC" w:rsidP="004733FC">
            <w:pPr>
              <w:tabs>
                <w:tab w:val="left" w:pos="7621"/>
              </w:tabs>
              <w:snapToGrid w:val="0"/>
            </w:pPr>
            <w:r>
              <w:t>Электрический счетчик и вся система электроснабжения по квартире.</w:t>
            </w:r>
          </w:p>
          <w:p w:rsidR="004733FC" w:rsidRDefault="004733FC" w:rsidP="004733FC">
            <w:pPr>
              <w:tabs>
                <w:tab w:val="left" w:pos="7621"/>
              </w:tabs>
            </w:pPr>
            <w:r>
              <w:t>Примечание: счетчик должен быть опломбирован.</w:t>
            </w:r>
          </w:p>
        </w:tc>
      </w:tr>
      <w:tr w:rsidR="004733FC" w:rsidTr="004733FC">
        <w:tc>
          <w:tcPr>
            <w:tcW w:w="4784" w:type="dxa"/>
            <w:tcBorders>
              <w:top w:val="single" w:sz="4" w:space="0" w:color="000000"/>
              <w:left w:val="single" w:sz="4" w:space="0" w:color="000000"/>
              <w:bottom w:val="single" w:sz="4" w:space="0" w:color="000000"/>
            </w:tcBorders>
          </w:tcPr>
          <w:p w:rsidR="004733FC" w:rsidRDefault="004733FC" w:rsidP="004733FC">
            <w:pPr>
              <w:tabs>
                <w:tab w:val="left" w:pos="7621"/>
              </w:tabs>
              <w:snapToGrid w:val="0"/>
            </w:pPr>
            <w:r>
              <w:t xml:space="preserve">Внутридомовая  система канализации, общий канализационный стояк вместе с крестовинами и тройниками, общий канализационный стояк. </w:t>
            </w:r>
          </w:p>
        </w:tc>
        <w:tc>
          <w:tcPr>
            <w:tcW w:w="4886" w:type="dxa"/>
            <w:tcBorders>
              <w:top w:val="single" w:sz="4" w:space="0" w:color="000000"/>
              <w:left w:val="single" w:sz="4" w:space="0" w:color="000000"/>
              <w:bottom w:val="single" w:sz="4" w:space="0" w:color="000000"/>
              <w:right w:val="single" w:sz="4" w:space="0" w:color="000000"/>
            </w:tcBorders>
          </w:tcPr>
          <w:p w:rsidR="004733FC" w:rsidRDefault="004733FC" w:rsidP="004733FC">
            <w:pPr>
              <w:tabs>
                <w:tab w:val="left" w:pos="7621"/>
              </w:tabs>
              <w:snapToGrid w:val="0"/>
            </w:pPr>
            <w:r>
              <w:t>Внутриквартирные трубопроводы канализации от раструба крестовин или тройника общего стояка.</w:t>
            </w:r>
          </w:p>
        </w:tc>
      </w:tr>
      <w:tr w:rsidR="004733FC" w:rsidTr="004733FC">
        <w:trPr>
          <w:trHeight w:val="630"/>
        </w:trPr>
        <w:tc>
          <w:tcPr>
            <w:tcW w:w="4784" w:type="dxa"/>
            <w:tcBorders>
              <w:top w:val="single" w:sz="4" w:space="0" w:color="000000"/>
              <w:left w:val="single" w:sz="4" w:space="0" w:color="000000"/>
              <w:bottom w:val="single" w:sz="4" w:space="0" w:color="000000"/>
            </w:tcBorders>
          </w:tcPr>
          <w:p w:rsidR="004733FC" w:rsidRDefault="004733FC" w:rsidP="004733FC">
            <w:pPr>
              <w:tabs>
                <w:tab w:val="left" w:pos="7621"/>
              </w:tabs>
              <w:snapToGrid w:val="0"/>
            </w:pPr>
            <w:r>
              <w:t xml:space="preserve">Общие системы пожаротушения, </w:t>
            </w:r>
            <w:proofErr w:type="spellStart"/>
            <w:r>
              <w:t>пожарооповещения</w:t>
            </w:r>
            <w:proofErr w:type="spellEnd"/>
            <w:r>
              <w:t xml:space="preserve"> и </w:t>
            </w:r>
            <w:proofErr w:type="spellStart"/>
            <w:r>
              <w:t>дымоудаления</w:t>
            </w:r>
            <w:proofErr w:type="spellEnd"/>
            <w:r>
              <w:t>.</w:t>
            </w:r>
          </w:p>
        </w:tc>
        <w:tc>
          <w:tcPr>
            <w:tcW w:w="4886" w:type="dxa"/>
            <w:tcBorders>
              <w:top w:val="single" w:sz="4" w:space="0" w:color="000000"/>
              <w:left w:val="single" w:sz="4" w:space="0" w:color="000000"/>
              <w:bottom w:val="single" w:sz="4" w:space="0" w:color="000000"/>
              <w:right w:val="single" w:sz="4" w:space="0" w:color="000000"/>
            </w:tcBorders>
          </w:tcPr>
          <w:p w:rsidR="004733FC" w:rsidRDefault="004733FC" w:rsidP="004733FC">
            <w:pPr>
              <w:tabs>
                <w:tab w:val="left" w:pos="7621"/>
              </w:tabs>
              <w:snapToGrid w:val="0"/>
            </w:pPr>
            <w:r>
              <w:t>Внутриквартирные датчики задымления.</w:t>
            </w:r>
          </w:p>
        </w:tc>
      </w:tr>
      <w:tr w:rsidR="004733FC" w:rsidTr="004733FC">
        <w:tc>
          <w:tcPr>
            <w:tcW w:w="4784" w:type="dxa"/>
            <w:tcBorders>
              <w:top w:val="single" w:sz="4" w:space="0" w:color="000000"/>
              <w:left w:val="single" w:sz="4" w:space="0" w:color="000000"/>
              <w:bottom w:val="single" w:sz="4" w:space="0" w:color="000000"/>
            </w:tcBorders>
          </w:tcPr>
          <w:p w:rsidR="004733FC" w:rsidRDefault="004733FC" w:rsidP="004733FC">
            <w:pPr>
              <w:tabs>
                <w:tab w:val="left" w:pos="7621"/>
              </w:tabs>
              <w:snapToGrid w:val="0"/>
            </w:pPr>
            <w:r>
              <w:t>Домофон. До вводной коробки на слаботочной линии.</w:t>
            </w:r>
          </w:p>
        </w:tc>
        <w:tc>
          <w:tcPr>
            <w:tcW w:w="4886" w:type="dxa"/>
            <w:tcBorders>
              <w:top w:val="single" w:sz="4" w:space="0" w:color="000000"/>
              <w:left w:val="single" w:sz="4" w:space="0" w:color="000000"/>
              <w:bottom w:val="single" w:sz="4" w:space="0" w:color="000000"/>
              <w:right w:val="single" w:sz="4" w:space="0" w:color="000000"/>
            </w:tcBorders>
          </w:tcPr>
          <w:p w:rsidR="004733FC" w:rsidRDefault="004733FC" w:rsidP="004733FC">
            <w:pPr>
              <w:tabs>
                <w:tab w:val="left" w:pos="7621"/>
              </w:tabs>
              <w:snapToGrid w:val="0"/>
            </w:pPr>
            <w:r>
              <w:t>Домофон. От вводной коробки.</w:t>
            </w:r>
          </w:p>
        </w:tc>
      </w:tr>
    </w:tbl>
    <w:p w:rsidR="004733FC" w:rsidRDefault="004733FC">
      <w:pPr>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733FC" w:rsidTr="000F3271">
        <w:tc>
          <w:tcPr>
            <w:tcW w:w="4785" w:type="dxa"/>
          </w:tcPr>
          <w:p w:rsidR="004733FC" w:rsidRDefault="004733FC" w:rsidP="000F3271">
            <w:pPr>
              <w:jc w:val="center"/>
            </w:pPr>
            <w:r>
              <w:t>Собственник:</w:t>
            </w:r>
          </w:p>
          <w:p w:rsidR="004733FC" w:rsidRDefault="004733FC" w:rsidP="000F3271"/>
          <w:p w:rsidR="004733FC" w:rsidRDefault="004733FC" w:rsidP="000F3271"/>
          <w:p w:rsidR="004733FC" w:rsidRDefault="004733FC" w:rsidP="000F3271">
            <w:r>
              <w:t>_________________ / ___________________</w:t>
            </w:r>
          </w:p>
          <w:p w:rsidR="004733FC" w:rsidRDefault="004733FC" w:rsidP="000F3271">
            <w:pPr>
              <w:jc w:val="right"/>
            </w:pPr>
          </w:p>
        </w:tc>
        <w:tc>
          <w:tcPr>
            <w:tcW w:w="4786" w:type="dxa"/>
          </w:tcPr>
          <w:p w:rsidR="004733FC" w:rsidRDefault="004733FC" w:rsidP="000F3271">
            <w:pPr>
              <w:jc w:val="center"/>
            </w:pPr>
            <w:r>
              <w:t>Управляющая организация</w:t>
            </w:r>
          </w:p>
          <w:p w:rsidR="004733FC" w:rsidRDefault="004733FC" w:rsidP="000F3271">
            <w:pPr>
              <w:jc w:val="center"/>
            </w:pPr>
            <w:r>
              <w:t>ООО СО «КВАРТАЛ»</w:t>
            </w:r>
          </w:p>
          <w:p w:rsidR="004733FC" w:rsidRDefault="004733FC" w:rsidP="000F3271"/>
          <w:p w:rsidR="004733FC" w:rsidRDefault="004733FC" w:rsidP="000F3271">
            <w:r>
              <w:t>Генеральный директор</w:t>
            </w:r>
          </w:p>
          <w:p w:rsidR="004733FC" w:rsidRDefault="004733FC" w:rsidP="000F3271">
            <w:r>
              <w:t>_____________________ / Самохвалов М.В.</w:t>
            </w:r>
          </w:p>
        </w:tc>
      </w:tr>
    </w:tbl>
    <w:p w:rsidR="004733FC" w:rsidRDefault="004733FC">
      <w:pPr>
        <w:jc w:val="right"/>
      </w:pPr>
    </w:p>
    <w:p w:rsidR="004733FC" w:rsidRDefault="004733FC">
      <w:pPr>
        <w:spacing w:after="200" w:line="276" w:lineRule="auto"/>
      </w:pPr>
      <w:r>
        <w:br w:type="page"/>
      </w:r>
    </w:p>
    <w:p w:rsidR="004733FC" w:rsidRDefault="004733FC" w:rsidP="004733FC">
      <w:pPr>
        <w:jc w:val="right"/>
      </w:pPr>
      <w:r>
        <w:lastRenderedPageBreak/>
        <w:t>Приложение №6</w:t>
      </w:r>
    </w:p>
    <w:p w:rsidR="004733FC" w:rsidRDefault="004733FC" w:rsidP="004733FC">
      <w:pPr>
        <w:jc w:val="right"/>
      </w:pPr>
      <w:r>
        <w:t xml:space="preserve">к договору управления многоквартирным домом </w:t>
      </w:r>
    </w:p>
    <w:p w:rsidR="004733FC" w:rsidRDefault="004733FC" w:rsidP="004733FC">
      <w:pPr>
        <w:jc w:val="right"/>
      </w:pPr>
      <w:r>
        <w:t>№</w:t>
      </w:r>
      <w:r w:rsidR="00704052">
        <w:t>9</w:t>
      </w:r>
      <w:r>
        <w:t xml:space="preserve"> по </w:t>
      </w:r>
      <w:proofErr w:type="spellStart"/>
      <w:r>
        <w:t>ул</w:t>
      </w:r>
      <w:proofErr w:type="gramStart"/>
      <w:r>
        <w:t>.В</w:t>
      </w:r>
      <w:proofErr w:type="gramEnd"/>
      <w:r>
        <w:t>ернова</w:t>
      </w:r>
      <w:proofErr w:type="spellEnd"/>
      <w:r w:rsidR="00454E9F">
        <w:t xml:space="preserve"> </w:t>
      </w:r>
      <w:proofErr w:type="spellStart"/>
      <w:r>
        <w:t>г.Дубны</w:t>
      </w:r>
      <w:proofErr w:type="spellEnd"/>
      <w:r>
        <w:t xml:space="preserve"> Московской обл.</w:t>
      </w:r>
    </w:p>
    <w:p w:rsidR="004733FC" w:rsidRDefault="004733FC">
      <w:pPr>
        <w:jc w:val="right"/>
      </w:pPr>
    </w:p>
    <w:p w:rsidR="004733FC" w:rsidRPr="004733FC" w:rsidRDefault="004733FC" w:rsidP="004733FC">
      <w:pPr>
        <w:shd w:val="clear" w:color="auto" w:fill="FFFFFF"/>
        <w:ind w:left="40"/>
        <w:jc w:val="center"/>
        <w:rPr>
          <w:b/>
          <w:bCs/>
        </w:rPr>
      </w:pPr>
      <w:r w:rsidRPr="004733FC">
        <w:rPr>
          <w:b/>
          <w:bCs/>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4733FC" w:rsidRPr="004733FC" w:rsidRDefault="004733FC" w:rsidP="004733FC">
      <w:pPr>
        <w:shd w:val="clear" w:color="auto" w:fill="FFFFFF"/>
        <w:ind w:left="40"/>
        <w:jc w:val="center"/>
      </w:pPr>
    </w:p>
    <w:p w:rsidR="004733FC" w:rsidRPr="004733FC" w:rsidRDefault="004733FC" w:rsidP="004733FC"/>
    <w:tbl>
      <w:tblPr>
        <w:tblW w:w="9659" w:type="dxa"/>
        <w:jc w:val="center"/>
        <w:tblInd w:w="40" w:type="dxa"/>
        <w:tblLayout w:type="fixed"/>
        <w:tblCellMar>
          <w:left w:w="40" w:type="dxa"/>
          <w:right w:w="40" w:type="dxa"/>
        </w:tblCellMar>
        <w:tblLook w:val="0000" w:firstRow="0" w:lastRow="0" w:firstColumn="0" w:lastColumn="0" w:noHBand="0" w:noVBand="0"/>
      </w:tblPr>
      <w:tblGrid>
        <w:gridCol w:w="2880"/>
        <w:gridCol w:w="7"/>
        <w:gridCol w:w="2513"/>
        <w:gridCol w:w="34"/>
        <w:gridCol w:w="4225"/>
      </w:tblGrid>
      <w:tr w:rsidR="004733FC" w:rsidRPr="004733FC" w:rsidTr="00454E9F">
        <w:trPr>
          <w:trHeight w:hRule="exact" w:val="1485"/>
          <w:jc w:val="center"/>
        </w:trPr>
        <w:tc>
          <w:tcPr>
            <w:tcW w:w="2887" w:type="dxa"/>
            <w:gridSpan w:val="2"/>
            <w:tcBorders>
              <w:top w:val="single" w:sz="4" w:space="0" w:color="000000"/>
              <w:left w:val="single" w:sz="4" w:space="0" w:color="000000"/>
              <w:bottom w:val="single" w:sz="4" w:space="0" w:color="000000"/>
            </w:tcBorders>
            <w:shd w:val="clear" w:color="auto" w:fill="FFFFFF"/>
            <w:vAlign w:val="center"/>
          </w:tcPr>
          <w:p w:rsidR="004733FC" w:rsidRPr="004733FC" w:rsidRDefault="004733FC" w:rsidP="004733FC">
            <w:pPr>
              <w:shd w:val="clear" w:color="auto" w:fill="FFFFFF"/>
              <w:snapToGrid w:val="0"/>
              <w:ind w:left="180" w:right="140"/>
              <w:jc w:val="center"/>
              <w:rPr>
                <w:b/>
                <w:bCs/>
              </w:rPr>
            </w:pPr>
            <w:r w:rsidRPr="004733FC">
              <w:rPr>
                <w:b/>
                <w:bCs/>
              </w:rPr>
              <w:t>Требования к качеству коммунальных услуг</w:t>
            </w:r>
          </w:p>
        </w:tc>
        <w:tc>
          <w:tcPr>
            <w:tcW w:w="2547" w:type="dxa"/>
            <w:gridSpan w:val="2"/>
            <w:tcBorders>
              <w:top w:val="single" w:sz="4" w:space="0" w:color="000000"/>
              <w:left w:val="single" w:sz="4" w:space="0" w:color="000000"/>
              <w:bottom w:val="single" w:sz="4" w:space="0" w:color="000000"/>
            </w:tcBorders>
            <w:shd w:val="clear" w:color="auto" w:fill="FFFFFF"/>
            <w:vAlign w:val="center"/>
          </w:tcPr>
          <w:p w:rsidR="004733FC" w:rsidRPr="004733FC" w:rsidRDefault="004733FC" w:rsidP="004733FC">
            <w:pPr>
              <w:shd w:val="clear" w:color="auto" w:fill="FFFFFF"/>
              <w:snapToGrid w:val="0"/>
              <w:ind w:right="8"/>
              <w:jc w:val="center"/>
              <w:rPr>
                <w:b/>
                <w:bCs/>
              </w:rPr>
            </w:pPr>
            <w:r w:rsidRPr="004733FC">
              <w:rPr>
                <w:b/>
                <w:bCs/>
              </w:rPr>
              <w:t>Допустимая продолжительность перерывов или предоставления коммунальных услуг ненадлежащего качества</w:t>
            </w:r>
          </w:p>
        </w:tc>
        <w:tc>
          <w:tcPr>
            <w:tcW w:w="4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33FC" w:rsidRPr="004733FC" w:rsidRDefault="004733FC" w:rsidP="004733FC">
            <w:pPr>
              <w:shd w:val="clear" w:color="auto" w:fill="FFFFFF"/>
              <w:snapToGrid w:val="0"/>
              <w:ind w:left="204" w:right="216"/>
              <w:jc w:val="center"/>
              <w:rPr>
                <w:b/>
                <w:bCs/>
              </w:rPr>
            </w:pPr>
            <w:r w:rsidRPr="004733FC">
              <w:rPr>
                <w:b/>
                <w:bCs/>
              </w:rPr>
              <w:t>Условия изменения размера платы за коммунальные услуги ненадлежащего качества</w:t>
            </w:r>
          </w:p>
        </w:tc>
      </w:tr>
      <w:tr w:rsidR="004733FC" w:rsidRPr="004733FC" w:rsidTr="00454E9F">
        <w:trPr>
          <w:trHeight w:hRule="exact" w:val="439"/>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733FC" w:rsidRPr="004733FC" w:rsidRDefault="004733FC" w:rsidP="004733FC">
            <w:pPr>
              <w:shd w:val="clear" w:color="auto" w:fill="FFFFFF"/>
              <w:snapToGrid w:val="0"/>
              <w:jc w:val="center"/>
              <w:rPr>
                <w:b/>
                <w:bCs/>
              </w:rPr>
            </w:pPr>
            <w:r w:rsidRPr="004733FC">
              <w:rPr>
                <w:b/>
                <w:bCs/>
              </w:rPr>
              <w:t>1. Холодное водоснабжение</w:t>
            </w:r>
          </w:p>
        </w:tc>
      </w:tr>
      <w:tr w:rsidR="004733FC" w:rsidRPr="004733FC" w:rsidTr="00454E9F">
        <w:trPr>
          <w:trHeight w:hRule="exact" w:val="2721"/>
          <w:jc w:val="center"/>
        </w:trPr>
        <w:tc>
          <w:tcPr>
            <w:tcW w:w="288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52" w:right="700" w:firstLine="24"/>
            </w:pPr>
            <w:r w:rsidRPr="004733FC">
              <w:t>1.1. Бесперебойное круглосуточное водоснабжение в течение года</w:t>
            </w:r>
          </w:p>
        </w:tc>
        <w:tc>
          <w:tcPr>
            <w:tcW w:w="254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8" w:right="20" w:firstLine="8"/>
            </w:pPr>
            <w:r w:rsidRPr="004733FC">
              <w:t>допустимая продолжительность перерыва подачи холодной воды: а) 8 часа (суммарно) в течение одного месяца; б) 4 часа единовременно, а при аварии тупиковой магистрали -24 часа</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right="156" w:firstLine="4"/>
            </w:pPr>
            <w:r w:rsidRPr="004733FC">
              <w:t xml:space="preserve">за каждый час превышения (суммарно за расчетный период) допустимой продолжительности перерыва подачи воды </w:t>
            </w:r>
            <w:proofErr w:type="gramStart"/>
            <w:r w:rsidRPr="004733FC">
              <w:t>-р</w:t>
            </w:r>
            <w:proofErr w:type="gramEnd"/>
            <w:r w:rsidRPr="004733FC">
              <w:t>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4733FC" w:rsidRPr="004733FC" w:rsidTr="00454E9F">
        <w:trPr>
          <w:trHeight w:hRule="exact" w:val="1983"/>
          <w:jc w:val="center"/>
        </w:trPr>
        <w:tc>
          <w:tcPr>
            <w:tcW w:w="288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48" w:right="344" w:firstLine="20"/>
            </w:pPr>
            <w:r w:rsidRPr="004733FC">
              <w:t>1.2. Постоянное соответствие состава и свойств воды действующим санитарным нормам и правилам: нарушение качества не допускается</w:t>
            </w:r>
          </w:p>
          <w:p w:rsidR="004733FC" w:rsidRPr="004733FC" w:rsidRDefault="004733FC" w:rsidP="004733FC">
            <w:pPr>
              <w:shd w:val="clear" w:color="auto" w:fill="FFFFFF"/>
              <w:ind w:left="48" w:right="344" w:firstLine="20"/>
            </w:pPr>
          </w:p>
        </w:tc>
        <w:tc>
          <w:tcPr>
            <w:tcW w:w="254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4" w:right="88" w:firstLine="8"/>
            </w:pPr>
            <w:r w:rsidRPr="004733FC">
              <w:t>отклонение состава и свойств холодной воды от действующих санитарных норм и правил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right="104" w:firstLine="8"/>
            </w:pPr>
            <w:r w:rsidRPr="004733FC">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4733FC" w:rsidRPr="004733FC" w:rsidTr="00454E9F">
        <w:trPr>
          <w:trHeight w:hRule="exact" w:val="3104"/>
          <w:jc w:val="center"/>
        </w:trPr>
        <w:tc>
          <w:tcPr>
            <w:tcW w:w="288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40" w:right="52" w:firstLine="20"/>
            </w:pPr>
            <w:r w:rsidRPr="004733FC">
              <w:t>1.3. Давление в системе холодного водоснабжения в точке разбора: а) в многоквартирных домах и жилых домах: - не менее 0,03 МПа (0,3 кгс/кв. см); - не более 0,6 МПа (6 кгс/кв. см); б) у водоразборных колонок - не менее 0, 1 МПа (1 кгс/кв. см)</w:t>
            </w:r>
          </w:p>
        </w:tc>
        <w:tc>
          <w:tcPr>
            <w:tcW w:w="254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4" w:right="648" w:firstLine="8"/>
            </w:pPr>
            <w:r w:rsidRPr="004733FC">
              <w:t>отклонение давления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right="64"/>
            </w:pPr>
            <w:proofErr w:type="gramStart"/>
            <w:r w:rsidRPr="004733FC">
              <w:t>за каждый час (суммарно за расчетный период) периода подачи воды: а) при давлении, отличающемся от установленного до 25%, размер ежемесячной платы снижается на 0,1%; 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roofErr w:type="gramEnd"/>
          </w:p>
        </w:tc>
      </w:tr>
      <w:tr w:rsidR="004733FC" w:rsidRPr="004733FC" w:rsidTr="00454E9F">
        <w:trPr>
          <w:trHeight w:hRule="exact" w:val="582"/>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733FC" w:rsidRPr="004733FC" w:rsidRDefault="004733FC" w:rsidP="004733FC">
            <w:pPr>
              <w:shd w:val="clear" w:color="auto" w:fill="FFFFFF"/>
              <w:snapToGrid w:val="0"/>
              <w:jc w:val="center"/>
              <w:rPr>
                <w:b/>
                <w:bCs/>
              </w:rPr>
            </w:pPr>
            <w:r w:rsidRPr="004733FC">
              <w:rPr>
                <w:b/>
                <w:bCs/>
              </w:rPr>
              <w:t>2. Горячее водоснабжение</w:t>
            </w:r>
          </w:p>
        </w:tc>
      </w:tr>
      <w:tr w:rsidR="004733FC" w:rsidRPr="004733FC" w:rsidTr="00454E9F">
        <w:trPr>
          <w:trHeight w:hRule="exact" w:val="3392"/>
          <w:jc w:val="center"/>
        </w:trPr>
        <w:tc>
          <w:tcPr>
            <w:tcW w:w="288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28" w:right="172" w:hanging="4"/>
            </w:pPr>
            <w:r w:rsidRPr="004733FC">
              <w:lastRenderedPageBreak/>
              <w:t>2.2. Обеспечение температуру горячей воды в точке разбора: а) не менее 60</w:t>
            </w:r>
            <w:proofErr w:type="gramStart"/>
            <w:r w:rsidRPr="004733FC">
              <w:t>°С</w:t>
            </w:r>
            <w:proofErr w:type="gramEnd"/>
            <w:r w:rsidRPr="004733FC">
              <w:t xml:space="preserve"> для открытых систем централизованного теплоснабжения; б) не менее 50°С для закрытых систем централизованного теплоснабжения; в) не более 75°С для любых систем теплоснабжения</w:t>
            </w:r>
          </w:p>
        </w:tc>
        <w:tc>
          <w:tcPr>
            <w:tcW w:w="254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right="344"/>
            </w:pPr>
            <w:r w:rsidRPr="004733FC">
              <w:t>допустимое отклонение температуры горячей воды в точке разбора: а) в ночное время (с 23 до 6 часов) не более чем на 5</w:t>
            </w:r>
            <w:proofErr w:type="gramStart"/>
            <w:r w:rsidRPr="004733FC">
              <w:t>°С</w:t>
            </w:r>
            <w:proofErr w:type="gramEnd"/>
            <w:r w:rsidRPr="004733FC">
              <w:t>; б) в дневное время (с 6 до 23 часов) не более чем на 3°С</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right="116" w:firstLine="4"/>
            </w:pPr>
            <w:r w:rsidRPr="004733FC">
              <w:t>а) за каждые 3</w:t>
            </w:r>
            <w:proofErr w:type="gramStart"/>
            <w:r w:rsidRPr="004733FC">
              <w:t>°С</w:t>
            </w:r>
            <w:proofErr w:type="gramEnd"/>
            <w:r w:rsidRPr="004733FC">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 б) при снижении температуры горячей воды ниже 40°С -</w:t>
            </w:r>
            <w:r w:rsidR="000F691D">
              <w:t xml:space="preserve"> </w:t>
            </w:r>
            <w:r w:rsidRPr="004733FC">
              <w:t>оплата потребленной воды производится по тарифу за холодную воду</w:t>
            </w:r>
          </w:p>
        </w:tc>
      </w:tr>
      <w:tr w:rsidR="004733FC" w:rsidRPr="004733FC" w:rsidTr="00454E9F">
        <w:trPr>
          <w:trHeight w:hRule="exact" w:val="2014"/>
          <w:jc w:val="center"/>
        </w:trPr>
        <w:tc>
          <w:tcPr>
            <w:tcW w:w="288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28" w:right="440" w:hanging="8"/>
            </w:pPr>
            <w:r w:rsidRPr="004733FC">
              <w:t xml:space="preserve">2.3. Постоянное соответствие состава и свойств горячей </w:t>
            </w:r>
            <w:proofErr w:type="gramStart"/>
            <w:r w:rsidRPr="004733FC">
              <w:t>воды</w:t>
            </w:r>
            <w:proofErr w:type="gramEnd"/>
            <w:r w:rsidRPr="004733FC">
              <w:t xml:space="preserve"> действующим санитарным нормам и правилам</w:t>
            </w:r>
          </w:p>
        </w:tc>
        <w:tc>
          <w:tcPr>
            <w:tcW w:w="254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right="212"/>
            </w:pPr>
            <w:r w:rsidRPr="004733FC">
              <w:t>отклонение состава и свойств горячей воды от действующих санитарных норм и правил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right="108" w:firstLine="4"/>
            </w:pPr>
            <w:r w:rsidRPr="004733FC">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4733FC" w:rsidRPr="004733FC" w:rsidTr="00454E9F">
        <w:trPr>
          <w:trHeight w:hRule="exact" w:val="3121"/>
          <w:jc w:val="center"/>
        </w:trPr>
        <w:tc>
          <w:tcPr>
            <w:tcW w:w="288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24" w:right="708" w:hanging="12"/>
            </w:pPr>
            <w:r w:rsidRPr="004733FC">
              <w:t>2.4. Давление в системе горячего водоснабжения в точке разбора: - не менее 0,03 МПа (0,3 кгс/кв. см); - не более 0,45 МПа (4,5 кгс/кв. см)</w:t>
            </w:r>
          </w:p>
        </w:tc>
        <w:tc>
          <w:tcPr>
            <w:tcW w:w="254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right="652" w:hanging="4"/>
            </w:pPr>
            <w:r w:rsidRPr="004733FC">
              <w:t>отклонение давления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right="108" w:hanging="8"/>
            </w:pPr>
            <w:proofErr w:type="gramStart"/>
            <w:r w:rsidRPr="004733FC">
              <w:t>за каждый час (суммарно за расчетный период) периода подачи воды: а) при давлении, отличающимся от установленного до 25%, размер ежемесячной платы снижается на 0,1%; 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roofErr w:type="gramEnd"/>
          </w:p>
        </w:tc>
      </w:tr>
      <w:tr w:rsidR="004733FC" w:rsidRPr="004733FC" w:rsidTr="00454E9F">
        <w:trPr>
          <w:trHeight w:hRule="exact" w:val="581"/>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733FC" w:rsidRPr="004733FC" w:rsidRDefault="004733FC" w:rsidP="004733FC">
            <w:pPr>
              <w:shd w:val="clear" w:color="auto" w:fill="FFFFFF"/>
              <w:snapToGrid w:val="0"/>
              <w:jc w:val="center"/>
              <w:rPr>
                <w:b/>
                <w:bCs/>
              </w:rPr>
            </w:pPr>
            <w:r w:rsidRPr="004733FC">
              <w:rPr>
                <w:b/>
                <w:bCs/>
              </w:rPr>
              <w:t>3. Водоотведение</w:t>
            </w:r>
          </w:p>
        </w:tc>
      </w:tr>
      <w:tr w:rsidR="004733FC" w:rsidRPr="004733FC" w:rsidTr="00454E9F">
        <w:trPr>
          <w:trHeight w:hRule="exact" w:val="2819"/>
          <w:jc w:val="center"/>
        </w:trPr>
        <w:tc>
          <w:tcPr>
            <w:tcW w:w="288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20" w:right="720" w:hanging="16"/>
            </w:pPr>
            <w:r w:rsidRPr="004733FC">
              <w:t>3.1. Бесперебойное круглосуточное водоотведение в течение года</w:t>
            </w:r>
          </w:p>
        </w:tc>
        <w:tc>
          <w:tcPr>
            <w:tcW w:w="2547"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right="104" w:hanging="12"/>
            </w:pPr>
            <w:r w:rsidRPr="004733FC">
              <w:t>допустимая продолжительность перерыва водоотведения: а) не более 8 часов (суммарно) в течение одного месяца б) 4 часа единовременно (в том числе при аварии)</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right="80" w:hanging="16"/>
            </w:pPr>
            <w:r w:rsidRPr="004733FC">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4733FC" w:rsidRPr="004733FC" w:rsidTr="00454E9F">
        <w:trPr>
          <w:trHeight w:hRule="exact" w:val="535"/>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733FC" w:rsidRPr="004733FC" w:rsidRDefault="004733FC" w:rsidP="004733FC">
            <w:pPr>
              <w:shd w:val="clear" w:color="auto" w:fill="FFFFFF"/>
              <w:snapToGrid w:val="0"/>
              <w:jc w:val="center"/>
              <w:rPr>
                <w:b/>
                <w:bCs/>
              </w:rPr>
            </w:pPr>
            <w:r w:rsidRPr="004733FC">
              <w:rPr>
                <w:b/>
                <w:bCs/>
              </w:rPr>
              <w:t>4. Электроснабжение</w:t>
            </w:r>
          </w:p>
        </w:tc>
      </w:tr>
      <w:tr w:rsidR="004733FC" w:rsidRPr="004733FC" w:rsidTr="00454E9F">
        <w:trPr>
          <w:trHeight w:hRule="exact" w:val="2845"/>
          <w:jc w:val="center"/>
        </w:trPr>
        <w:tc>
          <w:tcPr>
            <w:tcW w:w="2880" w:type="dxa"/>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16" w:right="724" w:hanging="20"/>
            </w:pPr>
            <w:r w:rsidRPr="004733FC">
              <w:lastRenderedPageBreak/>
              <w:t>4.1. Бесперебойное круглосуточное электроснабжение в течение года</w:t>
            </w:r>
          </w:p>
        </w:tc>
        <w:tc>
          <w:tcPr>
            <w:tcW w:w="2520"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right="124" w:hanging="20"/>
            </w:pPr>
            <w:r w:rsidRPr="004733FC">
              <w:t>допустимая продолжительность перерыва электроснабжения</w:t>
            </w:r>
            <w:proofErr w:type="gramStart"/>
            <w:r w:rsidRPr="004733FC">
              <w:t>:'</w:t>
            </w:r>
            <w:proofErr w:type="gramEnd"/>
            <w:r w:rsidRPr="004733FC">
              <w:t xml:space="preserve"> а) 2 часа - при наличии двух независимых взаимно резервирующих источников питания; б) 24 часа - при наличии одного источника питания</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right="108" w:hanging="20"/>
            </w:pPr>
            <w:r w:rsidRPr="004733FC">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 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4733FC" w:rsidRPr="004733FC" w:rsidTr="00454E9F">
        <w:trPr>
          <w:trHeight w:hRule="exact" w:val="2829"/>
          <w:jc w:val="center"/>
        </w:trPr>
        <w:tc>
          <w:tcPr>
            <w:tcW w:w="2880" w:type="dxa"/>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8" w:right="232" w:hanging="28"/>
            </w:pPr>
            <w:r w:rsidRPr="004733FC">
              <w:t>4.2. Постоянное соответствие напряжения, частоты действующим федеральным стандартам</w:t>
            </w:r>
          </w:p>
        </w:tc>
        <w:tc>
          <w:tcPr>
            <w:tcW w:w="2520"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pPr>
            <w:r w:rsidRPr="004733FC">
              <w:t>не допускается</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right="60" w:hanging="28"/>
            </w:pPr>
            <w:r w:rsidRPr="004733FC">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4733FC" w:rsidRPr="004733FC" w:rsidTr="00454E9F">
        <w:trPr>
          <w:trHeight w:hRule="exact" w:val="845"/>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733FC" w:rsidRPr="004733FC" w:rsidRDefault="00454E9F" w:rsidP="004733FC">
            <w:pPr>
              <w:shd w:val="clear" w:color="auto" w:fill="FFFFFF"/>
              <w:snapToGrid w:val="0"/>
              <w:ind w:right="60" w:hanging="28"/>
              <w:jc w:val="center"/>
              <w:rPr>
                <w:b/>
                <w:bCs/>
              </w:rPr>
            </w:pPr>
            <w:r>
              <w:rPr>
                <w:b/>
                <w:bCs/>
              </w:rPr>
              <w:t>5</w:t>
            </w:r>
            <w:r w:rsidR="004733FC" w:rsidRPr="004733FC">
              <w:rPr>
                <w:b/>
                <w:bCs/>
              </w:rPr>
              <w:t>. Отопление</w:t>
            </w:r>
          </w:p>
        </w:tc>
      </w:tr>
      <w:tr w:rsidR="004733FC" w:rsidRPr="004733FC" w:rsidTr="00454E9F">
        <w:trPr>
          <w:trHeight w:hRule="exact" w:val="5267"/>
          <w:jc w:val="center"/>
        </w:trPr>
        <w:tc>
          <w:tcPr>
            <w:tcW w:w="2880" w:type="dxa"/>
            <w:tcBorders>
              <w:top w:val="single" w:sz="4" w:space="0" w:color="000000"/>
              <w:left w:val="single" w:sz="4" w:space="0" w:color="000000"/>
              <w:bottom w:val="single" w:sz="4" w:space="0" w:color="000000"/>
            </w:tcBorders>
            <w:shd w:val="clear" w:color="auto" w:fill="FFFFFF"/>
          </w:tcPr>
          <w:p w:rsidR="004733FC" w:rsidRPr="004733FC" w:rsidRDefault="000F691D" w:rsidP="004733FC">
            <w:pPr>
              <w:shd w:val="clear" w:color="auto" w:fill="FFFFFF"/>
              <w:snapToGrid w:val="0"/>
              <w:ind w:left="8" w:right="232" w:hanging="28"/>
            </w:pPr>
            <w:r>
              <w:t>5</w:t>
            </w:r>
            <w:r w:rsidR="004733FC" w:rsidRPr="004733FC">
              <w:t>.1. Бесперебойное круглосуточное отопление в течение отопительного периода</w:t>
            </w:r>
          </w:p>
        </w:tc>
        <w:tc>
          <w:tcPr>
            <w:tcW w:w="2520"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12" w:right="152"/>
              <w:jc w:val="both"/>
            </w:pPr>
            <w:r w:rsidRPr="004733FC">
              <w:t>допустимая продолжительность перерыва отопления:</w:t>
            </w:r>
          </w:p>
          <w:p w:rsidR="004733FC" w:rsidRPr="004733FC" w:rsidRDefault="004733FC" w:rsidP="004733FC">
            <w:pPr>
              <w:shd w:val="clear" w:color="auto" w:fill="FFFFFF"/>
              <w:tabs>
                <w:tab w:val="left" w:pos="168"/>
              </w:tabs>
            </w:pPr>
            <w:r w:rsidRPr="004733FC">
              <w:t>а)</w:t>
            </w:r>
            <w:r w:rsidRPr="004733FC">
              <w:tab/>
              <w:t xml:space="preserve">не более 24 часов (суммарно) </w:t>
            </w:r>
            <w:r w:rsidRPr="004733FC">
              <w:rPr>
                <w:lang w:val="en-US"/>
              </w:rPr>
              <w:t>I</w:t>
            </w:r>
            <w:r w:rsidRPr="004733FC">
              <w:t xml:space="preserve"> течение одного месяца;</w:t>
            </w:r>
          </w:p>
          <w:p w:rsidR="004733FC" w:rsidRPr="004733FC" w:rsidRDefault="004733FC" w:rsidP="004733FC">
            <w:pPr>
              <w:shd w:val="clear" w:color="auto" w:fill="FFFFFF"/>
              <w:tabs>
                <w:tab w:val="left" w:pos="168"/>
              </w:tabs>
            </w:pPr>
            <w:r w:rsidRPr="004733FC">
              <w:t>б)</w:t>
            </w:r>
            <w:r w:rsidRPr="004733FC">
              <w:tab/>
              <w:t>не более 16 часов – при температуре воздуха в жилых помещениях от нормативной до 12</w:t>
            </w:r>
            <w:proofErr w:type="gramStart"/>
            <w:r w:rsidRPr="004733FC">
              <w:t>°С</w:t>
            </w:r>
            <w:proofErr w:type="gramEnd"/>
            <w:r w:rsidRPr="004733FC">
              <w:t>,</w:t>
            </w:r>
          </w:p>
          <w:p w:rsidR="004733FC" w:rsidRPr="004733FC" w:rsidRDefault="004733FC" w:rsidP="004733FC">
            <w:pPr>
              <w:shd w:val="clear" w:color="auto" w:fill="FFFFFF"/>
              <w:tabs>
                <w:tab w:val="left" w:pos="168"/>
              </w:tabs>
            </w:pPr>
            <w:r w:rsidRPr="004733FC">
              <w:t>в)</w:t>
            </w:r>
            <w:r w:rsidRPr="004733FC">
              <w:tab/>
              <w:t>не более 8 часов – при температуре воздуха в жилых помещениях от 12до10</w:t>
            </w:r>
            <w:proofErr w:type="gramStart"/>
            <w:r w:rsidRPr="004733FC">
              <w:t>°С</w:t>
            </w:r>
            <w:proofErr w:type="gramEnd"/>
            <w:r w:rsidRPr="004733FC">
              <w:t>,</w:t>
            </w:r>
          </w:p>
          <w:p w:rsidR="004733FC" w:rsidRPr="004733FC" w:rsidRDefault="004733FC" w:rsidP="004733FC">
            <w:pPr>
              <w:shd w:val="clear" w:color="auto" w:fill="FFFFFF"/>
              <w:tabs>
                <w:tab w:val="left" w:pos="168"/>
              </w:tabs>
            </w:pPr>
            <w:r w:rsidRPr="004733FC">
              <w:t>г)</w:t>
            </w:r>
            <w:r w:rsidRPr="004733FC">
              <w:tab/>
              <w:t>не более 4 часов – при температуре воздуха в жилых помещениях от 10 до 8</w:t>
            </w:r>
            <w:proofErr w:type="gramStart"/>
            <w:r w:rsidRPr="004733FC">
              <w:t>°С</w:t>
            </w:r>
            <w:proofErr w:type="gramEnd"/>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left="8"/>
            </w:pPr>
            <w:r w:rsidRPr="004733FC">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4733FC" w:rsidRPr="004733FC" w:rsidRDefault="004733FC" w:rsidP="004733FC">
            <w:pPr>
              <w:shd w:val="clear" w:color="auto" w:fill="FFFFFF"/>
              <w:ind w:right="60" w:hanging="28"/>
            </w:pPr>
          </w:p>
        </w:tc>
      </w:tr>
      <w:tr w:rsidR="004733FC" w:rsidRPr="004733FC" w:rsidTr="00454E9F">
        <w:trPr>
          <w:trHeight w:hRule="exact" w:val="5810"/>
          <w:jc w:val="center"/>
        </w:trPr>
        <w:tc>
          <w:tcPr>
            <w:tcW w:w="2880" w:type="dxa"/>
            <w:tcBorders>
              <w:top w:val="single" w:sz="4" w:space="0" w:color="000000"/>
              <w:left w:val="single" w:sz="4" w:space="0" w:color="000000"/>
              <w:bottom w:val="single" w:sz="4" w:space="0" w:color="000000"/>
            </w:tcBorders>
            <w:shd w:val="clear" w:color="auto" w:fill="FFFFFF"/>
          </w:tcPr>
          <w:p w:rsidR="004733FC" w:rsidRPr="004733FC" w:rsidRDefault="000F691D" w:rsidP="004733FC">
            <w:pPr>
              <w:shd w:val="clear" w:color="auto" w:fill="FFFFFF"/>
              <w:snapToGrid w:val="0"/>
              <w:ind w:left="16"/>
            </w:pPr>
            <w:r>
              <w:lastRenderedPageBreak/>
              <w:t>5</w:t>
            </w:r>
            <w:r w:rsidR="004733FC" w:rsidRPr="004733FC">
              <w:t>.2. Обеспечение температуры воздуха:</w:t>
            </w:r>
          </w:p>
          <w:p w:rsidR="004733FC" w:rsidRPr="004733FC" w:rsidRDefault="004733FC" w:rsidP="004733FC">
            <w:pPr>
              <w:shd w:val="clear" w:color="auto" w:fill="FFFFFF"/>
              <w:tabs>
                <w:tab w:val="left" w:pos="176"/>
              </w:tabs>
            </w:pPr>
            <w:r w:rsidRPr="004733FC">
              <w:t>а)</w:t>
            </w:r>
            <w:r w:rsidRPr="004733FC">
              <w:tab/>
              <w:t>в жилых помещениях не ниже + 18</w:t>
            </w:r>
            <w:proofErr w:type="gramStart"/>
            <w:r w:rsidRPr="004733FC">
              <w:t>°С</w:t>
            </w:r>
            <w:proofErr w:type="gramEnd"/>
            <w:r w:rsidRPr="004733FC">
              <w:t xml:space="preserve"> (в угловых комнатах +20°С), а в районах с температурой наиболее холодной пятидневки (обеспеченностью 0,92) минус 31°С и ниже + 20(+22)°С</w:t>
            </w:r>
          </w:p>
          <w:p w:rsidR="004733FC" w:rsidRPr="004733FC" w:rsidRDefault="004733FC" w:rsidP="004733FC">
            <w:pPr>
              <w:shd w:val="clear" w:color="auto" w:fill="FFFFFF"/>
              <w:tabs>
                <w:tab w:val="left" w:pos="176"/>
              </w:tabs>
            </w:pPr>
            <w:r w:rsidRPr="004733FC">
              <w:t>б)</w:t>
            </w:r>
            <w:r w:rsidRPr="004733FC">
              <w:tab/>
              <w:t xml:space="preserve">в других помещениях - в соответствии с ГОСТ </w:t>
            </w:r>
            <w:proofErr w:type="gramStart"/>
            <w:r w:rsidRPr="004733FC">
              <w:t>Р</w:t>
            </w:r>
            <w:proofErr w:type="gramEnd"/>
            <w:r w:rsidRPr="004733FC">
              <w:t xml:space="preserve"> 51617-2000</w:t>
            </w:r>
          </w:p>
          <w:p w:rsidR="004733FC" w:rsidRPr="004733FC" w:rsidRDefault="004733FC" w:rsidP="004733FC">
            <w:pPr>
              <w:shd w:val="clear" w:color="auto" w:fill="FFFFFF"/>
              <w:ind w:left="8" w:right="232" w:hanging="28"/>
            </w:pPr>
            <w:r w:rsidRPr="004733FC">
              <w:t>Допустимое снижение нормативной температуры в ночное время суток (от 0 до 5 часов) - не более 3</w:t>
            </w:r>
            <w:proofErr w:type="gramStart"/>
            <w:r w:rsidRPr="004733FC">
              <w:t>°С</w:t>
            </w:r>
            <w:proofErr w:type="gramEnd"/>
            <w:r w:rsidRPr="004733FC">
              <w:t xml:space="preserve"> Допустимое превышение нормативной температуры - не более 4°С</w:t>
            </w:r>
          </w:p>
        </w:tc>
        <w:tc>
          <w:tcPr>
            <w:tcW w:w="2520"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40"/>
            </w:pPr>
            <w:r w:rsidRPr="004733FC">
              <w:t>отклонение температуры воздуха в жилом помещении не допускается</w:t>
            </w:r>
          </w:p>
          <w:p w:rsidR="004733FC" w:rsidRPr="004733FC" w:rsidRDefault="004733FC" w:rsidP="004733FC">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left="12"/>
            </w:pPr>
            <w:r w:rsidRPr="004733FC">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4733FC" w:rsidRPr="004733FC" w:rsidRDefault="004733FC" w:rsidP="004733FC">
            <w:pPr>
              <w:shd w:val="clear" w:color="auto" w:fill="FFFFFF"/>
              <w:tabs>
                <w:tab w:val="left" w:pos="176"/>
              </w:tabs>
            </w:pPr>
            <w:r w:rsidRPr="004733FC">
              <w:t>а)</w:t>
            </w:r>
            <w:r w:rsidRPr="004733FC">
              <w:tab/>
              <w:t>на 0,15% от размера платы, определенной исходя из показаний приборов учета за каждый градус отклонения температуры;</w:t>
            </w:r>
          </w:p>
          <w:p w:rsidR="004733FC" w:rsidRPr="004733FC" w:rsidRDefault="004733FC" w:rsidP="004733FC">
            <w:pPr>
              <w:shd w:val="clear" w:color="auto" w:fill="FFFFFF"/>
              <w:tabs>
                <w:tab w:val="left" w:pos="176"/>
              </w:tabs>
            </w:pPr>
            <w:r w:rsidRPr="004733FC">
              <w:t>б)</w:t>
            </w:r>
            <w:r w:rsidRPr="004733FC">
              <w:tab/>
              <w:t>на 0,15% за каждый градус отклонения температуры при определении платы, исходя из нормативов потребления</w:t>
            </w:r>
          </w:p>
          <w:p w:rsidR="004733FC" w:rsidRPr="004733FC" w:rsidRDefault="004733FC" w:rsidP="004733FC">
            <w:pPr>
              <w:shd w:val="clear" w:color="auto" w:fill="FFFFFF"/>
              <w:ind w:right="60" w:hanging="28"/>
            </w:pPr>
          </w:p>
        </w:tc>
      </w:tr>
      <w:tr w:rsidR="004733FC" w:rsidRPr="004733FC" w:rsidTr="00454E9F">
        <w:trPr>
          <w:trHeight w:hRule="exact" w:val="5680"/>
          <w:jc w:val="center"/>
        </w:trPr>
        <w:tc>
          <w:tcPr>
            <w:tcW w:w="2880" w:type="dxa"/>
            <w:tcBorders>
              <w:top w:val="single" w:sz="4" w:space="0" w:color="000000"/>
              <w:left w:val="single" w:sz="4" w:space="0" w:color="000000"/>
              <w:bottom w:val="single" w:sz="4" w:space="0" w:color="000000"/>
            </w:tcBorders>
            <w:shd w:val="clear" w:color="auto" w:fill="FFFFFF"/>
          </w:tcPr>
          <w:p w:rsidR="004733FC" w:rsidRPr="004733FC" w:rsidRDefault="000F691D" w:rsidP="004733FC">
            <w:pPr>
              <w:shd w:val="clear" w:color="auto" w:fill="FFFFFF"/>
              <w:snapToGrid w:val="0"/>
              <w:ind w:left="8"/>
            </w:pPr>
            <w:r>
              <w:t>5</w:t>
            </w:r>
            <w:r w:rsidR="004733FC" w:rsidRPr="004733FC">
              <w:t xml:space="preserve">.3. Давление во </w:t>
            </w:r>
            <w:proofErr w:type="spellStart"/>
            <w:r w:rsidR="004733FC" w:rsidRPr="004733FC">
              <w:t>внугридомовой</w:t>
            </w:r>
            <w:proofErr w:type="spellEnd"/>
            <w:r w:rsidR="004733FC" w:rsidRPr="004733FC">
              <w:t xml:space="preserve"> системе отопления:</w:t>
            </w:r>
          </w:p>
          <w:p w:rsidR="004733FC" w:rsidRPr="004733FC" w:rsidRDefault="004733FC" w:rsidP="004733FC">
            <w:pPr>
              <w:shd w:val="clear" w:color="auto" w:fill="FFFFFF"/>
              <w:tabs>
                <w:tab w:val="left" w:pos="168"/>
              </w:tabs>
            </w:pPr>
            <w:r w:rsidRPr="004733FC">
              <w:t>а)</w:t>
            </w:r>
            <w:r w:rsidRPr="004733FC">
              <w:tab/>
              <w:t>с чугунными радиаторами - не более 0,6 МПа (6 кгс/кв. см)</w:t>
            </w:r>
          </w:p>
          <w:p w:rsidR="004733FC" w:rsidRPr="004733FC" w:rsidRDefault="004733FC" w:rsidP="004733FC">
            <w:pPr>
              <w:shd w:val="clear" w:color="auto" w:fill="FFFFFF"/>
              <w:tabs>
                <w:tab w:val="left" w:pos="168"/>
              </w:tabs>
            </w:pPr>
            <w:r w:rsidRPr="004733FC">
              <w:t>б)</w:t>
            </w:r>
            <w:r w:rsidRPr="004733FC">
              <w:tab/>
              <w:t xml:space="preserve">с системами </w:t>
            </w:r>
            <w:proofErr w:type="spellStart"/>
            <w:r w:rsidRPr="004733FC">
              <w:t>конвекторного</w:t>
            </w:r>
            <w:proofErr w:type="spellEnd"/>
            <w:r w:rsidRPr="004733FC">
              <w:t xml:space="preserve"> и панельного отопления, калориферами, а также прочими отопительными приборами - не более 1,0 МПа (10 кгс/кв. см);</w:t>
            </w:r>
          </w:p>
          <w:p w:rsidR="004733FC" w:rsidRPr="004733FC" w:rsidRDefault="004733FC" w:rsidP="004733FC">
            <w:pPr>
              <w:shd w:val="clear" w:color="auto" w:fill="FFFFFF"/>
              <w:tabs>
                <w:tab w:val="left" w:pos="168"/>
              </w:tabs>
            </w:pPr>
            <w:r w:rsidRPr="004733FC">
              <w:t>в)</w:t>
            </w:r>
            <w:r w:rsidRPr="004733FC">
              <w:tab/>
              <w:t>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p w:rsidR="004733FC" w:rsidRPr="004733FC" w:rsidRDefault="004733FC" w:rsidP="004733FC">
            <w:pPr>
              <w:shd w:val="clear" w:color="auto" w:fill="FFFFFF"/>
              <w:ind w:left="8" w:right="232" w:hanging="28"/>
            </w:pPr>
          </w:p>
        </w:tc>
        <w:tc>
          <w:tcPr>
            <w:tcW w:w="2520" w:type="dxa"/>
            <w:gridSpan w:val="2"/>
            <w:tcBorders>
              <w:top w:val="single" w:sz="4" w:space="0" w:color="000000"/>
              <w:left w:val="single" w:sz="4" w:space="0" w:color="000000"/>
              <w:bottom w:val="single" w:sz="4" w:space="0" w:color="000000"/>
            </w:tcBorders>
            <w:shd w:val="clear" w:color="auto" w:fill="FFFFFF"/>
          </w:tcPr>
          <w:p w:rsidR="004733FC" w:rsidRPr="004733FC" w:rsidRDefault="004733FC" w:rsidP="004733FC">
            <w:pPr>
              <w:shd w:val="clear" w:color="auto" w:fill="FFFFFF"/>
              <w:snapToGrid w:val="0"/>
              <w:ind w:left="44" w:right="372"/>
              <w:jc w:val="both"/>
            </w:pPr>
            <w:r w:rsidRPr="004733FC">
              <w:t>отклонение давления более установленных значений не допускается</w:t>
            </w:r>
          </w:p>
          <w:p w:rsidR="004733FC" w:rsidRPr="004733FC" w:rsidRDefault="004733FC" w:rsidP="004733FC">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733FC" w:rsidRPr="004733FC" w:rsidRDefault="004733FC" w:rsidP="004733FC">
            <w:pPr>
              <w:shd w:val="clear" w:color="auto" w:fill="FFFFFF"/>
              <w:snapToGrid w:val="0"/>
              <w:ind w:left="4"/>
            </w:pPr>
            <w:r w:rsidRPr="004733FC">
              <w:t xml:space="preserve">за каждый час (суммарно за расчетный период) периода отклонения установленного давления во </w:t>
            </w:r>
            <w:proofErr w:type="spellStart"/>
            <w:r w:rsidRPr="004733FC">
              <w:t>внугридомовой</w:t>
            </w:r>
            <w:proofErr w:type="spellEnd"/>
            <w:r w:rsidRPr="004733FC">
              <w:t xml:space="preserve">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p w:rsidR="004733FC" w:rsidRPr="004733FC" w:rsidRDefault="004733FC" w:rsidP="004733FC">
            <w:pPr>
              <w:shd w:val="clear" w:color="auto" w:fill="FFFFFF"/>
              <w:ind w:right="60" w:hanging="28"/>
            </w:pPr>
          </w:p>
        </w:tc>
      </w:tr>
    </w:tbl>
    <w:p w:rsidR="004733FC" w:rsidRPr="004733FC" w:rsidRDefault="004733FC" w:rsidP="004733FC">
      <w:pPr>
        <w:shd w:val="clear" w:color="auto" w:fill="FFFFFF"/>
      </w:pPr>
    </w:p>
    <w:p w:rsidR="004733FC" w:rsidRPr="004733FC" w:rsidRDefault="004733FC" w:rsidP="004733FC">
      <w:pPr>
        <w:shd w:val="clear" w:color="auto" w:fill="FFFFFF"/>
      </w:pPr>
      <w:r w:rsidRPr="004733FC">
        <w:t>* Порядок определяется  в соответствии с действующими Правилами предоставления коммунальных услуг, утвержденных постановлением РФ.</w:t>
      </w:r>
    </w:p>
    <w:p w:rsidR="004733FC" w:rsidRPr="004733FC" w:rsidRDefault="004733FC" w:rsidP="004733FC">
      <w:pPr>
        <w:shd w:val="clear" w:color="auto" w:fill="FFFFFF"/>
        <w:ind w:left="688"/>
        <w:rPr>
          <w:b/>
          <w:bCs/>
        </w:rPr>
      </w:pPr>
    </w:p>
    <w:p w:rsidR="004733FC" w:rsidRPr="004733FC" w:rsidRDefault="004733FC" w:rsidP="004733FC">
      <w:pPr>
        <w:shd w:val="clear" w:color="auto" w:fill="FFFFFF"/>
        <w:ind w:firstLine="540"/>
        <w:jc w:val="both"/>
      </w:pPr>
      <w:r w:rsidRPr="004733FC">
        <w:rPr>
          <w:b/>
          <w:bCs/>
        </w:rPr>
        <w:t>Примечания</w:t>
      </w:r>
      <w:r w:rsidRPr="004733FC">
        <w:t>:</w:t>
      </w:r>
    </w:p>
    <w:p w:rsidR="004733FC" w:rsidRPr="004733FC" w:rsidRDefault="004733FC" w:rsidP="004733FC">
      <w:pPr>
        <w:shd w:val="clear" w:color="auto" w:fill="FFFFFF"/>
        <w:ind w:firstLine="539"/>
        <w:jc w:val="both"/>
      </w:pPr>
      <w:r w:rsidRPr="004733FC">
        <w:t xml:space="preserve">1)В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w:t>
      </w:r>
      <w:r w:rsidRPr="004733FC">
        <w:lastRenderedPageBreak/>
        <w:t>электроснабжения) или общей площади (для отопления) жилых помещений, а также времени не предоставления коммунальной услуги.</w:t>
      </w:r>
    </w:p>
    <w:p w:rsidR="004733FC" w:rsidRPr="004733FC" w:rsidRDefault="004733FC" w:rsidP="004733FC">
      <w:pPr>
        <w:shd w:val="clear" w:color="auto" w:fill="FFFFFF"/>
        <w:ind w:firstLine="539"/>
        <w:jc w:val="both"/>
      </w:pPr>
      <w:r w:rsidRPr="004733FC">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733FC" w:rsidRPr="004733FC" w:rsidRDefault="004733FC" w:rsidP="004733FC">
      <w:pPr>
        <w:shd w:val="clear" w:color="auto" w:fill="FFFFFF"/>
        <w:ind w:firstLine="539"/>
        <w:jc w:val="both"/>
      </w:pPr>
      <w:r w:rsidRPr="004733FC">
        <w:t xml:space="preserve">3) Требования пункта </w:t>
      </w:r>
      <w:r w:rsidR="000F691D">
        <w:t>5</w:t>
      </w:r>
      <w:r w:rsidRPr="004733FC">
        <w:t xml:space="preserve">.2 применяются при температуре наружного воздуха не ниже расчетной при проектировании системы отопления и </w:t>
      </w:r>
      <w:proofErr w:type="gramStart"/>
      <w:r w:rsidRPr="004733FC">
        <w:t>при</w:t>
      </w:r>
      <w:proofErr w:type="gramEnd"/>
      <w:r w:rsidRPr="004733FC">
        <w:t xml:space="preserve"> условий выполнения обязательных мер по утеплению помещений.</w:t>
      </w:r>
    </w:p>
    <w:p w:rsidR="004733FC" w:rsidRDefault="004733FC">
      <w:pPr>
        <w:jc w:val="right"/>
      </w:pPr>
    </w:p>
    <w:p w:rsidR="004733FC" w:rsidRDefault="004733FC">
      <w:pPr>
        <w:jc w:val="right"/>
      </w:pPr>
    </w:p>
    <w:p w:rsidR="004733FC" w:rsidRDefault="004733FC">
      <w:pPr>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733FC" w:rsidTr="000F3271">
        <w:tc>
          <w:tcPr>
            <w:tcW w:w="4785" w:type="dxa"/>
          </w:tcPr>
          <w:p w:rsidR="004733FC" w:rsidRDefault="004733FC" w:rsidP="000F3271">
            <w:pPr>
              <w:jc w:val="center"/>
            </w:pPr>
            <w:r>
              <w:t>Собственник:</w:t>
            </w:r>
          </w:p>
          <w:p w:rsidR="004733FC" w:rsidRDefault="004733FC" w:rsidP="000F3271"/>
          <w:p w:rsidR="004733FC" w:rsidRDefault="004733FC" w:rsidP="000F3271"/>
          <w:p w:rsidR="004733FC" w:rsidRDefault="004733FC" w:rsidP="000F3271">
            <w:r>
              <w:t>_________________ / ___________________</w:t>
            </w:r>
          </w:p>
          <w:p w:rsidR="004733FC" w:rsidRDefault="004733FC" w:rsidP="000F3271">
            <w:pPr>
              <w:jc w:val="right"/>
            </w:pPr>
          </w:p>
        </w:tc>
        <w:tc>
          <w:tcPr>
            <w:tcW w:w="4786" w:type="dxa"/>
          </w:tcPr>
          <w:p w:rsidR="004733FC" w:rsidRDefault="004733FC" w:rsidP="000F3271">
            <w:pPr>
              <w:jc w:val="center"/>
            </w:pPr>
            <w:r>
              <w:t>Управляющая организация</w:t>
            </w:r>
          </w:p>
          <w:p w:rsidR="004733FC" w:rsidRDefault="004733FC" w:rsidP="000F3271">
            <w:pPr>
              <w:jc w:val="center"/>
            </w:pPr>
            <w:r>
              <w:t>ООО СО «КВАРТАЛ»</w:t>
            </w:r>
          </w:p>
          <w:p w:rsidR="004733FC" w:rsidRDefault="004733FC" w:rsidP="000F3271"/>
          <w:p w:rsidR="004733FC" w:rsidRDefault="004733FC" w:rsidP="000F3271">
            <w:r>
              <w:t>Генеральный директор</w:t>
            </w:r>
          </w:p>
          <w:p w:rsidR="004733FC" w:rsidRDefault="004733FC" w:rsidP="000F3271">
            <w:r>
              <w:t>_____________________ / Самохвалов М.В.</w:t>
            </w:r>
          </w:p>
        </w:tc>
      </w:tr>
    </w:tbl>
    <w:p w:rsidR="004733FC" w:rsidRDefault="004733FC">
      <w:pPr>
        <w:jc w:val="right"/>
      </w:pPr>
    </w:p>
    <w:sectPr w:rsidR="004733FC" w:rsidSect="00C16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450"/>
        </w:tabs>
        <w:ind w:left="450" w:hanging="450"/>
      </w:pPr>
      <w:rPr>
        <w:rFonts w:cs="Times New Roman"/>
        <w:b w:val="0"/>
        <w:b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931"/>
        </w:tabs>
        <w:ind w:left="1931"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3">
    <w:nsid w:val="0000000B"/>
    <w:multiLevelType w:val="singleLevel"/>
    <w:tmpl w:val="0000000B"/>
    <w:name w:val="WW8Num11"/>
    <w:lvl w:ilvl="0">
      <w:numFmt w:val="bullet"/>
      <w:lvlText w:val="-"/>
      <w:lvlJc w:val="left"/>
      <w:pPr>
        <w:tabs>
          <w:tab w:val="num" w:pos="0"/>
        </w:tabs>
        <w:ind w:left="720" w:hanging="360"/>
      </w:pPr>
      <w:rPr>
        <w:rFonts w:ascii="Times New Roman" w:hAnsi="Times New Roman"/>
      </w:rPr>
    </w:lvl>
  </w:abstractNum>
  <w:abstractNum w:abstractNumId="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0"/>
        </w:tabs>
        <w:ind w:left="720" w:hanging="360"/>
      </w:pPr>
      <w:rPr>
        <w:rFonts w:ascii="Symbol" w:hAnsi="Symbol"/>
        <w:b/>
        <w:i w:val="0"/>
        <w:sz w:val="28"/>
      </w:rPr>
    </w:lvl>
    <w:lvl w:ilvl="1">
      <w:start w:val="1"/>
      <w:numFmt w:val="decimal"/>
      <w:lvlText w:val="%1.%2."/>
      <w:lvlJc w:val="left"/>
      <w:pPr>
        <w:tabs>
          <w:tab w:val="num" w:pos="0"/>
        </w:tabs>
        <w:ind w:left="1140" w:hanging="540"/>
      </w:pPr>
      <w:rPr>
        <w:rFonts w:cs="Times New Roman"/>
      </w:rPr>
    </w:lvl>
    <w:lvl w:ilvl="2">
      <w:start w:val="4"/>
      <w:numFmt w:val="decimal"/>
      <w:lvlText w:val="%1.%2.%3."/>
      <w:lvlJc w:val="left"/>
      <w:pPr>
        <w:tabs>
          <w:tab w:val="num" w:pos="0"/>
        </w:tabs>
        <w:ind w:left="156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400" w:hanging="1080"/>
      </w:pPr>
      <w:rPr>
        <w:rFonts w:cs="Times New Roman"/>
      </w:rPr>
    </w:lvl>
    <w:lvl w:ilvl="5">
      <w:start w:val="1"/>
      <w:numFmt w:val="decimal"/>
      <w:lvlText w:val="%1.%2.%3.%4.%5.%6."/>
      <w:lvlJc w:val="left"/>
      <w:pPr>
        <w:tabs>
          <w:tab w:val="num" w:pos="0"/>
        </w:tabs>
        <w:ind w:left="2640" w:hanging="1080"/>
      </w:pPr>
      <w:rPr>
        <w:rFonts w:cs="Times New Roman"/>
      </w:rPr>
    </w:lvl>
    <w:lvl w:ilvl="6">
      <w:start w:val="1"/>
      <w:numFmt w:val="decimal"/>
      <w:lvlText w:val="%1.%2.%3.%4.%5.%6.%7."/>
      <w:lvlJc w:val="left"/>
      <w:pPr>
        <w:tabs>
          <w:tab w:val="num" w:pos="0"/>
        </w:tabs>
        <w:ind w:left="3240" w:hanging="1440"/>
      </w:pPr>
      <w:rPr>
        <w:rFonts w:cs="Times New Roman"/>
      </w:rPr>
    </w:lvl>
    <w:lvl w:ilvl="7">
      <w:start w:val="1"/>
      <w:numFmt w:val="decimal"/>
      <w:lvlText w:val="%1.%2.%3.%4.%5.%6.%7.%8."/>
      <w:lvlJc w:val="left"/>
      <w:pPr>
        <w:tabs>
          <w:tab w:val="num" w:pos="0"/>
        </w:tabs>
        <w:ind w:left="3480" w:hanging="1440"/>
      </w:pPr>
      <w:rPr>
        <w:rFonts w:cs="Times New Roman"/>
      </w:rPr>
    </w:lvl>
    <w:lvl w:ilvl="8">
      <w:start w:val="1"/>
      <w:numFmt w:val="decimal"/>
      <w:lvlText w:val="%1.%2.%3.%4.%5.%6.%7.%8.%9."/>
      <w:lvlJc w:val="left"/>
      <w:pPr>
        <w:tabs>
          <w:tab w:val="num" w:pos="0"/>
        </w:tabs>
        <w:ind w:left="4080" w:hanging="1800"/>
      </w:pPr>
      <w:rPr>
        <w:rFonts w:cs="Times New Roman"/>
      </w:rPr>
    </w:lvl>
  </w:abstractNum>
  <w:abstractNum w:abstractNumId="6">
    <w:nsid w:val="00000012"/>
    <w:multiLevelType w:val="singleLevel"/>
    <w:tmpl w:val="00000012"/>
    <w:name w:val="WW8Num18"/>
    <w:lvl w:ilvl="0">
      <w:numFmt w:val="bullet"/>
      <w:lvlText w:val="-"/>
      <w:lvlJc w:val="left"/>
      <w:pPr>
        <w:tabs>
          <w:tab w:val="num" w:pos="0"/>
        </w:tabs>
        <w:ind w:left="720" w:hanging="36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72009"/>
    <w:rsid w:val="00072009"/>
    <w:rsid w:val="000F3271"/>
    <w:rsid w:val="000F691D"/>
    <w:rsid w:val="001A0CC5"/>
    <w:rsid w:val="00273811"/>
    <w:rsid w:val="003D625D"/>
    <w:rsid w:val="00454E9F"/>
    <w:rsid w:val="004733FC"/>
    <w:rsid w:val="00540F8D"/>
    <w:rsid w:val="0059668C"/>
    <w:rsid w:val="005C7AE7"/>
    <w:rsid w:val="00704052"/>
    <w:rsid w:val="007F0160"/>
    <w:rsid w:val="008C390B"/>
    <w:rsid w:val="009459DA"/>
    <w:rsid w:val="009618D6"/>
    <w:rsid w:val="009C003D"/>
    <w:rsid w:val="00C16CAE"/>
    <w:rsid w:val="00C6379D"/>
    <w:rsid w:val="00CB6AB3"/>
    <w:rsid w:val="00F91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9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379D"/>
    <w:rPr>
      <w:rFonts w:ascii="Times New Roman" w:hAnsi="Times New Roman" w:cs="Times New Roman" w:hint="default"/>
      <w:color w:val="000000"/>
      <w:u w:val="single"/>
    </w:rPr>
  </w:style>
  <w:style w:type="paragraph" w:styleId="a4">
    <w:name w:val="Normal (Web)"/>
    <w:basedOn w:val="a"/>
    <w:uiPriority w:val="99"/>
    <w:semiHidden/>
    <w:unhideWhenUsed/>
    <w:rsid w:val="00C6379D"/>
    <w:pPr>
      <w:spacing w:before="30" w:after="30"/>
    </w:pPr>
    <w:rPr>
      <w:rFonts w:ascii="Arial" w:hAnsi="Arial" w:cs="Arial"/>
      <w:color w:val="332E2D"/>
      <w:spacing w:val="2"/>
    </w:rPr>
  </w:style>
  <w:style w:type="paragraph" w:styleId="a5">
    <w:name w:val="Body Text"/>
    <w:basedOn w:val="a"/>
    <w:link w:val="1"/>
    <w:uiPriority w:val="99"/>
    <w:semiHidden/>
    <w:unhideWhenUsed/>
    <w:rsid w:val="00C6379D"/>
    <w:pPr>
      <w:widowControl w:val="0"/>
      <w:shd w:val="clear" w:color="auto" w:fill="FFFFFF"/>
      <w:tabs>
        <w:tab w:val="left" w:pos="5918"/>
      </w:tabs>
      <w:autoSpaceDE w:val="0"/>
      <w:spacing w:line="274" w:lineRule="exact"/>
      <w:jc w:val="both"/>
    </w:pPr>
  </w:style>
  <w:style w:type="character" w:customStyle="1" w:styleId="a6">
    <w:name w:val="Основной текст Знак"/>
    <w:basedOn w:val="a0"/>
    <w:uiPriority w:val="99"/>
    <w:semiHidden/>
    <w:rsid w:val="00C6379D"/>
    <w:rPr>
      <w:rFonts w:ascii="Times New Roman" w:eastAsia="Times New Roman" w:hAnsi="Times New Roman" w:cs="Times New Roman"/>
      <w:sz w:val="24"/>
      <w:szCs w:val="24"/>
      <w:lang w:eastAsia="ar-SA"/>
    </w:rPr>
  </w:style>
  <w:style w:type="paragraph" w:customStyle="1" w:styleId="ConsPlusNonformat">
    <w:name w:val="ConsPlusNonformat"/>
    <w:uiPriority w:val="99"/>
    <w:rsid w:val="00C6379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
    <w:name w:val="Основной текст Знак1"/>
    <w:basedOn w:val="a0"/>
    <w:link w:val="a5"/>
    <w:uiPriority w:val="99"/>
    <w:semiHidden/>
    <w:locked/>
    <w:rsid w:val="00C6379D"/>
    <w:rPr>
      <w:rFonts w:ascii="Times New Roman" w:eastAsia="Times New Roman" w:hAnsi="Times New Roman" w:cs="Times New Roman"/>
      <w:sz w:val="24"/>
      <w:szCs w:val="24"/>
      <w:shd w:val="clear" w:color="auto" w:fill="FFFFFF"/>
      <w:lang w:eastAsia="ar-SA"/>
    </w:rPr>
  </w:style>
  <w:style w:type="paragraph" w:styleId="a7">
    <w:name w:val="Balloon Text"/>
    <w:basedOn w:val="a"/>
    <w:link w:val="a8"/>
    <w:uiPriority w:val="99"/>
    <w:semiHidden/>
    <w:unhideWhenUsed/>
    <w:rsid w:val="008C390B"/>
    <w:rPr>
      <w:rFonts w:ascii="Tahoma" w:hAnsi="Tahoma" w:cs="Tahoma"/>
      <w:sz w:val="16"/>
      <w:szCs w:val="16"/>
    </w:rPr>
  </w:style>
  <w:style w:type="character" w:customStyle="1" w:styleId="a8">
    <w:name w:val="Текст выноски Знак"/>
    <w:basedOn w:val="a0"/>
    <w:link w:val="a7"/>
    <w:uiPriority w:val="99"/>
    <w:semiHidden/>
    <w:rsid w:val="008C390B"/>
    <w:rPr>
      <w:rFonts w:ascii="Tahoma" w:eastAsia="Times New Roman" w:hAnsi="Tahoma" w:cs="Tahoma"/>
      <w:sz w:val="16"/>
      <w:szCs w:val="16"/>
      <w:lang w:eastAsia="ar-SA"/>
    </w:rPr>
  </w:style>
  <w:style w:type="table" w:styleId="a9">
    <w:name w:val="Table Grid"/>
    <w:basedOn w:val="a1"/>
    <w:uiPriority w:val="59"/>
    <w:rsid w:val="003D6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F016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a">
    <w:name w:val="Табл. зн."/>
    <w:basedOn w:val="a"/>
    <w:next w:val="a"/>
    <w:rsid w:val="007F0160"/>
    <w:pPr>
      <w:autoSpaceDE w:val="0"/>
      <w:jc w:val="center"/>
    </w:pPr>
    <w:rPr>
      <w:rFonts w:ascii="Pragmatica" w:hAnsi="Pragmatica" w:cs="Pragmatica"/>
      <w:sz w:val="14"/>
      <w:szCs w:val="14"/>
    </w:rPr>
  </w:style>
  <w:style w:type="paragraph" w:customStyle="1" w:styleId="995">
    <w:name w:val="Осн. 9на9.5"/>
    <w:basedOn w:val="a"/>
    <w:next w:val="a"/>
    <w:rsid w:val="007F0160"/>
    <w:pPr>
      <w:autoSpaceDE w:val="0"/>
      <w:autoSpaceDN w:val="0"/>
      <w:adjustRightInd w:val="0"/>
      <w:spacing w:line="190" w:lineRule="atLeast"/>
      <w:ind w:firstLine="170"/>
      <w:jc w:val="both"/>
    </w:pPr>
    <w:rPr>
      <w:rFonts w:ascii="Pragmatica" w:hAnsi="Pragmatica" w:cs="Pragmatica"/>
      <w:sz w:val="18"/>
      <w:szCs w:val="18"/>
      <w:lang w:eastAsia="ru-RU"/>
    </w:rPr>
  </w:style>
  <w:style w:type="paragraph" w:customStyle="1" w:styleId="ConsPlusNormal">
    <w:name w:val="ConsPlusNormal"/>
    <w:rsid w:val="007F0160"/>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9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379D"/>
    <w:rPr>
      <w:rFonts w:ascii="Times New Roman" w:hAnsi="Times New Roman" w:cs="Times New Roman" w:hint="default"/>
      <w:color w:val="000000"/>
      <w:u w:val="single"/>
    </w:rPr>
  </w:style>
  <w:style w:type="paragraph" w:styleId="a4">
    <w:name w:val="Normal (Web)"/>
    <w:basedOn w:val="a"/>
    <w:uiPriority w:val="99"/>
    <w:semiHidden/>
    <w:unhideWhenUsed/>
    <w:rsid w:val="00C6379D"/>
    <w:pPr>
      <w:spacing w:before="30" w:after="30"/>
    </w:pPr>
    <w:rPr>
      <w:rFonts w:ascii="Arial" w:hAnsi="Arial" w:cs="Arial"/>
      <w:color w:val="332E2D"/>
      <w:spacing w:val="2"/>
    </w:rPr>
  </w:style>
  <w:style w:type="paragraph" w:styleId="a5">
    <w:name w:val="Body Text"/>
    <w:basedOn w:val="a"/>
    <w:link w:val="1"/>
    <w:uiPriority w:val="99"/>
    <w:semiHidden/>
    <w:unhideWhenUsed/>
    <w:rsid w:val="00C6379D"/>
    <w:pPr>
      <w:widowControl w:val="0"/>
      <w:shd w:val="clear" w:color="auto" w:fill="FFFFFF"/>
      <w:tabs>
        <w:tab w:val="left" w:pos="5918"/>
      </w:tabs>
      <w:autoSpaceDE w:val="0"/>
      <w:spacing w:line="274" w:lineRule="exact"/>
      <w:jc w:val="both"/>
    </w:pPr>
  </w:style>
  <w:style w:type="character" w:customStyle="1" w:styleId="a6">
    <w:name w:val="Основной текст Знак"/>
    <w:basedOn w:val="a0"/>
    <w:uiPriority w:val="99"/>
    <w:semiHidden/>
    <w:rsid w:val="00C6379D"/>
    <w:rPr>
      <w:rFonts w:ascii="Times New Roman" w:eastAsia="Times New Roman" w:hAnsi="Times New Roman" w:cs="Times New Roman"/>
      <w:sz w:val="24"/>
      <w:szCs w:val="24"/>
      <w:lang w:eastAsia="ar-SA"/>
    </w:rPr>
  </w:style>
  <w:style w:type="paragraph" w:customStyle="1" w:styleId="ConsPlusNonformat">
    <w:name w:val="ConsPlusNonformat"/>
    <w:uiPriority w:val="99"/>
    <w:rsid w:val="00C6379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
    <w:name w:val="Основной текст Знак1"/>
    <w:basedOn w:val="a0"/>
    <w:link w:val="a5"/>
    <w:uiPriority w:val="99"/>
    <w:semiHidden/>
    <w:locked/>
    <w:rsid w:val="00C6379D"/>
    <w:rPr>
      <w:rFonts w:ascii="Times New Roman" w:eastAsia="Times New Roman" w:hAnsi="Times New Roman" w:cs="Times New Roman"/>
      <w:sz w:val="24"/>
      <w:szCs w:val="24"/>
      <w:shd w:val="clear" w:color="auto" w:fill="FFFFFF"/>
      <w:lang w:eastAsia="ar-SA"/>
    </w:rPr>
  </w:style>
  <w:style w:type="paragraph" w:styleId="a7">
    <w:name w:val="Balloon Text"/>
    <w:basedOn w:val="a"/>
    <w:link w:val="a8"/>
    <w:uiPriority w:val="99"/>
    <w:semiHidden/>
    <w:unhideWhenUsed/>
    <w:rsid w:val="008C390B"/>
    <w:rPr>
      <w:rFonts w:ascii="Tahoma" w:hAnsi="Tahoma" w:cs="Tahoma"/>
      <w:sz w:val="16"/>
      <w:szCs w:val="16"/>
    </w:rPr>
  </w:style>
  <w:style w:type="character" w:customStyle="1" w:styleId="a8">
    <w:name w:val="Текст выноски Знак"/>
    <w:basedOn w:val="a0"/>
    <w:link w:val="a7"/>
    <w:uiPriority w:val="99"/>
    <w:semiHidden/>
    <w:rsid w:val="008C390B"/>
    <w:rPr>
      <w:rFonts w:ascii="Tahoma" w:eastAsia="Times New Roman" w:hAnsi="Tahoma" w:cs="Tahoma"/>
      <w:sz w:val="16"/>
      <w:szCs w:val="16"/>
      <w:lang w:eastAsia="ar-SA"/>
    </w:rPr>
  </w:style>
  <w:style w:type="table" w:styleId="a9">
    <w:name w:val="Table Grid"/>
    <w:basedOn w:val="a1"/>
    <w:uiPriority w:val="59"/>
    <w:rsid w:val="003D6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F016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a">
    <w:name w:val="Табл. зн."/>
    <w:basedOn w:val="a"/>
    <w:next w:val="a"/>
    <w:rsid w:val="007F0160"/>
    <w:pPr>
      <w:autoSpaceDE w:val="0"/>
      <w:jc w:val="center"/>
    </w:pPr>
    <w:rPr>
      <w:rFonts w:ascii="Pragmatica" w:hAnsi="Pragmatica" w:cs="Pragmatica"/>
      <w:sz w:val="14"/>
      <w:szCs w:val="14"/>
    </w:rPr>
  </w:style>
  <w:style w:type="paragraph" w:customStyle="1" w:styleId="995">
    <w:name w:val="Осн. 9на9.5"/>
    <w:basedOn w:val="a"/>
    <w:next w:val="a"/>
    <w:rsid w:val="007F0160"/>
    <w:pPr>
      <w:autoSpaceDE w:val="0"/>
      <w:autoSpaceDN w:val="0"/>
      <w:adjustRightInd w:val="0"/>
      <w:spacing w:line="190" w:lineRule="atLeast"/>
      <w:ind w:firstLine="170"/>
      <w:jc w:val="both"/>
    </w:pPr>
    <w:rPr>
      <w:rFonts w:ascii="Pragmatica" w:hAnsi="Pragmatica" w:cs="Pragmatica"/>
      <w:sz w:val="18"/>
      <w:szCs w:val="18"/>
      <w:lang w:eastAsia="ru-RU"/>
    </w:rPr>
  </w:style>
  <w:style w:type="paragraph" w:customStyle="1" w:styleId="ConsPlusNormal">
    <w:name w:val="ConsPlusNormal"/>
    <w:rsid w:val="007F0160"/>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13"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18"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26" Type="http://schemas.openxmlformats.org/officeDocument/2006/relationships/hyperlink" Target="consultantplus://offline/ref=76D853898A7D52BB088C265AC0403C458522FC2FBBF23D8BD2CE5A5F8F1B8A148D24471405293815W3a2L" TargetMode="External"/><Relationship Id="rId39"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3" Type="http://schemas.microsoft.com/office/2007/relationships/stylesWithEffects" Target="stylesWithEffects.xml"/><Relationship Id="rId21"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34"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42"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7"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12"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17"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25" Type="http://schemas.openxmlformats.org/officeDocument/2006/relationships/hyperlink" Target="consultantplus://offline/ref=76D853898A7D52BB088C265AC0403C458522FC2FBBF23D8BD2CE5A5F8F1B8A148D24471405293F13W3a3L" TargetMode="External"/><Relationship Id="rId33" Type="http://schemas.openxmlformats.org/officeDocument/2006/relationships/hyperlink" Target="consultantplus://offline/ref=76D853898A7D52BB088C2757D62C69168927FF2DBEF435D6D8C603538D1C854B9A230E1804283C153AW2a3L" TargetMode="External"/><Relationship Id="rId38"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6D853898A7D52BB088C265AC0403C458525FE2BBAFC3D8BD2CE5A5F8F1B8A148D24471405283C11W3a2L" TargetMode="External"/><Relationship Id="rId20" Type="http://schemas.openxmlformats.org/officeDocument/2006/relationships/hyperlink" Target="consultantplus://offline/ref=76D853898A7D52BB088C2757D62C69168927FF2DBEF435D6D8C603538D1C854B9A230E1804283C153AW2a3L" TargetMode="External"/><Relationship Id="rId29"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41"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1" Type="http://schemas.openxmlformats.org/officeDocument/2006/relationships/numbering" Target="numbering.xml"/><Relationship Id="rId6"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11"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24"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32"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37"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40"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23"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28" Type="http://schemas.openxmlformats.org/officeDocument/2006/relationships/hyperlink" Target="consultantplus://offline/ref=76D853898A7D52BB088C265AC0403C458525FE2BBAFC3D8BD2CE5A5F8F1B8A148D24471405283E1BW3aEL" TargetMode="External"/><Relationship Id="rId36"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10"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19"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31"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44" Type="http://schemas.openxmlformats.org/officeDocument/2006/relationships/hyperlink" Target="consultantplus://offline/ref=76D853898A7D52BB088C2757D62C69168927FF2DBEF435D6D8C603538D1C854B9A230E1804283C153AW2a3L" TargetMode="External"/><Relationship Id="rId4" Type="http://schemas.openxmlformats.org/officeDocument/2006/relationships/settings" Target="settings.xml"/><Relationship Id="rId9"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14"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22"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27" Type="http://schemas.openxmlformats.org/officeDocument/2006/relationships/hyperlink" Target="consultantplus://offline/ref=76D853898A7D52BB088C265AC0403C458525FE2BBAFC3D8BD2CE5A5F8F1B8A148D24471405283E14W3aEL" TargetMode="External"/><Relationship Id="rId30"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35"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 Id="rId43" Type="http://schemas.openxmlformats.org/officeDocument/2006/relationships/hyperlink" Target="file:///\\192.168.88.194\infobuh\&#1041;&#1077;&#1088;&#1090;&#1086;&#1074;&#1072;\&#1050;&#1054;&#1053;&#1050;&#1059;&#1056;&#1057;%20&#1042;&#1045;&#1056;&#1053;&#1054;&#1042;&#1040;\&#1082;&#1086;&#1085;&#1082;&#1091;&#1088;&#1089;&#1085;&#1072;&#1103;%20&#1076;&#1086;&#1082;&#1091;&#1084;&#1077;&#1085;&#1090;&#1072;&#1094;&#1080;&#110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10884</Words>
  <Characters>62039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078</dc:creator>
  <cp:lastModifiedBy>Анна</cp:lastModifiedBy>
  <cp:revision>9</cp:revision>
  <cp:lastPrinted>2018-06-27T06:42:00Z</cp:lastPrinted>
  <dcterms:created xsi:type="dcterms:W3CDTF">2018-04-23T10:57:00Z</dcterms:created>
  <dcterms:modified xsi:type="dcterms:W3CDTF">2018-06-27T06:54:00Z</dcterms:modified>
</cp:coreProperties>
</file>